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B419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E34DC1B" w14:textId="77777777" w:rsidR="002C6AC5" w:rsidRDefault="00961E4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9FD6C39" wp14:editId="7A2D9FF2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8535" cy="686435"/>
                <wp:effectExtent l="0" t="0" r="38100" b="2540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785C43" w14:textId="77777777" w:rsidR="002C6AC5" w:rsidRDefault="00961E4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49787678" w14:textId="77777777" w:rsidR="002C6AC5" w:rsidRDefault="00961E4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2D65A44C" w14:textId="77777777" w:rsidR="002C6AC5" w:rsidRDefault="00961E4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2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(1  1  4)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D6C39" id="Text Box 4" o:spid="_x0000_s1026" style="position:absolute;left:0;text-align:left;margin-left:-9pt;margin-top:22.2pt;width:477.05pt;height:5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" strokeweight=".26mm">
                <v:textbox>
                  <w:txbxContent>
                    <w:p w14:paraId="69785C43" w14:textId="77777777" w:rsidR="002C6AC5" w:rsidRDefault="00961E4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49787678" w14:textId="77777777" w:rsidR="002C6AC5" w:rsidRDefault="00961E4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2D65A44C" w14:textId="77777777" w:rsidR="002C6AC5" w:rsidRDefault="00961E45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2 </w:t>
                      </w:r>
                      <w:r>
                        <w:rPr>
                          <w:rFonts w:ascii="Times New Roman" w:hAnsi="Times New Roman"/>
                        </w:rPr>
                        <w:t>(1  1  4)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3CECB40D" w14:textId="77777777" w:rsidR="002C6AC5" w:rsidRDefault="002C6AC5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"/>
        <w:gridCol w:w="1283"/>
        <w:gridCol w:w="1440"/>
        <w:gridCol w:w="2341"/>
        <w:gridCol w:w="617"/>
        <w:gridCol w:w="643"/>
        <w:gridCol w:w="617"/>
        <w:gridCol w:w="643"/>
        <w:gridCol w:w="630"/>
        <w:gridCol w:w="631"/>
        <w:gridCol w:w="724"/>
      </w:tblGrid>
      <w:tr w:rsidR="002C6AC5" w14:paraId="771D4C65" w14:textId="7777777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C4320F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C153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943C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8F27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1D9AB7A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383E47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5DFC96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53E1BAD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AB8C2F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1B8492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9B9E5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C6AC5" w14:paraId="12BF9400" w14:textId="77777777">
        <w:trPr>
          <w:trHeight w:val="1485"/>
        </w:trPr>
        <w:tc>
          <w:tcPr>
            <w:tcW w:w="6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08C676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B27BCC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4446A2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D5682B4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AE102AA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55301457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0892CB1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19844909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02F2A3BB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14:paraId="317FFF06" w14:textId="77777777" w:rsidR="002C6AC5" w:rsidRDefault="00961E4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67449A" w14:textId="77777777" w:rsidR="002C6AC5" w:rsidRDefault="002C6AC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6AC5" w14:paraId="51DD8018" w14:textId="77777777">
        <w:trPr>
          <w:trHeight w:val="480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D857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6DCCE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1C73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476E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9B2414D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680087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8D1300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7C2CF1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327B45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E784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99DDC4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52C29E19" w14:textId="77777777">
        <w:trPr>
          <w:trHeight w:val="255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87F50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2FD0055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5A6A388B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808071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2704A19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77B9274D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25AD4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1767EBF" w14:textId="77777777" w:rsidR="002C6AC5" w:rsidRDefault="002C6AC5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19E9576E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27CBDBF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93D3F89" w14:textId="77777777">
        <w:trPr>
          <w:trHeight w:val="494"/>
        </w:trPr>
        <w:tc>
          <w:tcPr>
            <w:tcW w:w="6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37F9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60FF3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 RIDDER, SAM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C80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9C6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05F5133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3BAD27E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129F1C2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12C6BF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037411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C9F9E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861E17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2C6AC5" w14:paraId="04B506EE" w14:textId="77777777">
        <w:trPr>
          <w:trHeight w:val="480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BB22E4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36608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22748F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DE777B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Cosmic Ray L3 scripts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99A61E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2A9D76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BA0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38BD22D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60ADC6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B6C711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FBAF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2C6AC5" w14:paraId="5CBA037F" w14:textId="77777777">
        <w:trPr>
          <w:trHeight w:val="480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D78079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687BA5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5C530A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Offline Data Processing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8844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Pass2 verification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687A662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3AAEC582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DDBDB0D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66F5EDC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996EF4C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6F41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4E5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272A7171" w14:textId="77777777">
        <w:trPr>
          <w:trHeight w:val="480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4F933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9001B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05D8D7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C5918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Investigations of thinning in simulation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55D2AEE8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0E8CD52C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4BDAB91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20FCC6AF" w14:textId="77777777" w:rsidR="002C6AC5" w:rsidRDefault="002C6AC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103" w:type="dxa"/>
            </w:tcMar>
          </w:tcPr>
          <w:p w14:paraId="1C5EFB0C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D1BC2D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2CC265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6AC5" w14:paraId="1A4AB052" w14:textId="77777777">
        <w:trPr>
          <w:trHeight w:val="255"/>
        </w:trPr>
        <w:tc>
          <w:tcPr>
            <w:tcW w:w="697" w:type="dxa"/>
            <w:tcBorders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EB0E1" w14:textId="77777777" w:rsidR="002C6AC5" w:rsidRDefault="00961E4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CCFFCC"/>
            <w:tcMar>
              <w:left w:w="103" w:type="dxa"/>
            </w:tcMar>
          </w:tcPr>
          <w:p w14:paraId="3FE45D63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1" w:type="dxa"/>
            <w:tcBorders>
              <w:top w:val="single" w:sz="4" w:space="0" w:color="000001"/>
            </w:tcBorders>
            <w:shd w:val="clear" w:color="auto" w:fill="CCFFCC"/>
          </w:tcPr>
          <w:p w14:paraId="36DF7AE7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367AC4E3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EE0118F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50E4D4E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60B85F35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CCFFCC"/>
            <w:tcMar>
              <w:left w:w="103" w:type="dxa"/>
            </w:tcMar>
          </w:tcPr>
          <w:p w14:paraId="1C296519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7B1838AF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CFFCC"/>
            <w:tcMar>
              <w:left w:w="103" w:type="dxa"/>
            </w:tcMar>
          </w:tcPr>
          <w:p w14:paraId="6B439226" w14:textId="0BAECA19" w:rsidR="002C6AC5" w:rsidRDefault="00961E45" w:rsidP="00200B8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 w:rsidR="00200B8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bookmarkStart w:id="0" w:name="_GoBack"/>
            <w:bookmarkEnd w:id="0"/>
          </w:p>
        </w:tc>
      </w:tr>
      <w:tr w:rsidR="002C6AC5" w14:paraId="007FCD97" w14:textId="77777777">
        <w:trPr>
          <w:trHeight w:val="255"/>
        </w:trPr>
        <w:tc>
          <w:tcPr>
            <w:tcW w:w="19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103" w:type="dxa"/>
            </w:tcMar>
          </w:tcPr>
          <w:p w14:paraId="3E5AFEA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bottom w:val="single" w:sz="4" w:space="0" w:color="00000A"/>
            </w:tcBorders>
            <w:shd w:val="clear" w:color="auto" w:fill="FFFF99"/>
          </w:tcPr>
          <w:p w14:paraId="43E7FD5F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1" w:type="dxa"/>
            <w:tcBorders>
              <w:top w:val="single" w:sz="4" w:space="0" w:color="000001"/>
              <w:bottom w:val="single" w:sz="4" w:space="0" w:color="00000A"/>
            </w:tcBorders>
            <w:shd w:val="clear" w:color="auto" w:fill="FFFF99"/>
          </w:tcPr>
          <w:p w14:paraId="35F001E6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5385ACF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4A498CD2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02AC2F42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229D97B9" w14:textId="77777777" w:rsidR="002C6AC5" w:rsidRDefault="00961E45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0.55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103" w:type="dxa"/>
            </w:tcMar>
          </w:tcPr>
          <w:p w14:paraId="12D25626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2A3FB44A" w14:textId="77777777" w:rsidR="002C6AC5" w:rsidRDefault="002C6AC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103" w:type="dxa"/>
            </w:tcMar>
          </w:tcPr>
          <w:p w14:paraId="68F45578" w14:textId="77777777" w:rsidR="002C6AC5" w:rsidRDefault="00961E45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0.68</w:t>
            </w:r>
          </w:p>
        </w:tc>
      </w:tr>
    </w:tbl>
    <w:p w14:paraId="41FECA09" w14:textId="77777777" w:rsidR="002C6AC5" w:rsidRDefault="002C6AC5">
      <w:pPr>
        <w:spacing w:after="0"/>
        <w:rPr>
          <w:rFonts w:ascii="Times New Roman" w:hAnsi="Times New Roman"/>
          <w:b/>
          <w:i/>
          <w:sz w:val="22"/>
        </w:rPr>
      </w:pPr>
    </w:p>
    <w:p w14:paraId="66998D3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2BCC5DE3" w14:textId="77777777" w:rsidR="002C6AC5" w:rsidRDefault="00961E45">
      <w:pPr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>Dirk Ryckbosch</w:t>
      </w:r>
      <w:r>
        <w:rPr>
          <w:rFonts w:ascii="Times New Roman" w:hAnsi="Times New Roman"/>
        </w:rPr>
        <w:tab/>
        <w:t xml:space="preserve">      Institutional lead</w:t>
      </w:r>
    </w:p>
    <w:p w14:paraId="5A3AA98D" w14:textId="77777777" w:rsidR="002C6AC5" w:rsidRDefault="00961E45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14:paraId="17876921" w14:textId="77777777" w:rsidR="002C6AC5" w:rsidRPr="00961E45" w:rsidRDefault="002C1950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  <w:color w:val="FF0000"/>
        </w:rPr>
      </w:pPr>
      <w:r w:rsidRPr="00961E45">
        <w:rPr>
          <w:rFonts w:ascii="Times New Roman" w:hAnsi="Times New Roman"/>
          <w:color w:val="FF0000"/>
        </w:rPr>
        <w:t>Alessio Porcelli</w:t>
      </w:r>
      <w:r w:rsidR="00961E45" w:rsidRPr="00961E45">
        <w:rPr>
          <w:rFonts w:ascii="Times New Roman" w:hAnsi="Times New Roman"/>
          <w:color w:val="FF0000"/>
        </w:rPr>
        <w:t xml:space="preserve"> </w:t>
      </w:r>
      <w:r w:rsidR="00961E45" w:rsidRPr="00961E45">
        <w:rPr>
          <w:rFonts w:ascii="Times New Roman" w:hAnsi="Times New Roman"/>
          <w:color w:val="FF0000"/>
        </w:rPr>
        <w:tab/>
      </w:r>
      <w:r w:rsidRPr="00961E45">
        <w:rPr>
          <w:rFonts w:ascii="Times New Roman" w:hAnsi="Times New Roman"/>
          <w:color w:val="FF0000"/>
        </w:rPr>
        <w:t>IceTop simulations, IceTop reconstructions</w:t>
      </w:r>
    </w:p>
    <w:p w14:paraId="40D8E7D6" w14:textId="77777777" w:rsidR="002C6AC5" w:rsidRPr="00961E4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  <w:r w:rsidRPr="00961E45">
        <w:rPr>
          <w:rFonts w:ascii="Times New Roman" w:hAnsi="Times New Roman"/>
          <w:color w:val="FF0000"/>
        </w:rPr>
        <w:tab/>
        <w:t xml:space="preserve">Analysis topics: </w:t>
      </w:r>
      <w:r w:rsidR="002C1950" w:rsidRPr="00961E45">
        <w:rPr>
          <w:rFonts w:ascii="Times New Roman" w:hAnsi="Times New Roman"/>
          <w:color w:val="FF0000"/>
        </w:rPr>
        <w:t>Cosmic ray energy spectrum and composition</w:t>
      </w:r>
    </w:p>
    <w:p w14:paraId="5C42D635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14:paraId="0B208473" w14:textId="77777777" w:rsidR="002C6AC5" w:rsidRDefault="00961E4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>
        <w:rPr>
          <w:rFonts w:ascii="Times New Roman" w:hAnsi="Times New Roman"/>
        </w:rPr>
        <w:t>Matthias Vraeghe</w:t>
      </w:r>
      <w:r>
        <w:rPr>
          <w:rFonts w:ascii="Times New Roman" w:hAnsi="Times New Roman"/>
        </w:rPr>
        <w:tab/>
        <w:t>DOM Calibration</w:t>
      </w:r>
    </w:p>
    <w:p w14:paraId="7985F768" w14:textId="77777777" w:rsidR="002C6AC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Thesis/Analysis topics: Tau-neutrinos: double-bang events</w:t>
      </w:r>
      <w:r>
        <w:rPr>
          <w:rFonts w:ascii="Times New Roman" w:hAnsi="Times New Roman"/>
          <w:color w:val="0070C0"/>
        </w:rPr>
        <w:tab/>
      </w:r>
    </w:p>
    <w:p w14:paraId="23714380" w14:textId="77777777" w:rsidR="002C6AC5" w:rsidRDefault="00961E4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961E45">
        <w:rPr>
          <w:rFonts w:ascii="Times New Roman" w:hAnsi="Times New Roman"/>
        </w:rPr>
        <w:t>Sam De Ridder</w:t>
      </w:r>
      <w:r w:rsidRPr="00961E45">
        <w:rPr>
          <w:rFonts w:ascii="Times New Roman" w:hAnsi="Times New Roman"/>
        </w:rPr>
        <w:tab/>
        <w:t>IceTop simulations, IceTop-InIce reconstructions</w:t>
      </w:r>
    </w:p>
    <w:p w14:paraId="4B373C92" w14:textId="77777777" w:rsidR="002C6AC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Cosmic ray energy spectrum and composition; </w:t>
      </w:r>
      <w:r>
        <w:rPr>
          <w:rFonts w:ascii="Times New Roman" w:hAnsi="Times New Roman"/>
          <w:color w:val="0070C0"/>
        </w:rPr>
        <w:tab/>
        <w:t>3-year analysis; inclined showers</w:t>
      </w:r>
    </w:p>
    <w:p w14:paraId="211B9A49" w14:textId="77777777" w:rsidR="002C6AC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70C0"/>
        </w:rPr>
        <w:t>Thesis/Analysis topics: PINGU detector development</w:t>
      </w:r>
    </w:p>
    <w:p w14:paraId="3AFAB5EA" w14:textId="77777777" w:rsidR="002C6AC5" w:rsidRDefault="00961E45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Ward Van Driessche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 xml:space="preserve">Thesis/Analysis topics: BSM search for exotic non-standard charged </w:t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particles</w:t>
      </w:r>
    </w:p>
    <w:p w14:paraId="3F21B237" w14:textId="77777777" w:rsidR="002C1950" w:rsidRDefault="002C195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</w:p>
    <w:p w14:paraId="0ABECA84" w14:textId="77777777" w:rsidR="002C6AC5" w:rsidRDefault="00961E4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Diploma/Master Students:</w:t>
      </w:r>
    </w:p>
    <w:p w14:paraId="546BD7F5" w14:textId="77777777" w:rsidR="002C1950" w:rsidRPr="00961E45" w:rsidRDefault="002C1950" w:rsidP="002C1950">
      <w:pPr>
        <w:tabs>
          <w:tab w:val="left" w:pos="2520"/>
          <w:tab w:val="left" w:pos="2700"/>
        </w:tabs>
        <w:spacing w:after="120"/>
        <w:ind w:left="567"/>
        <w:rPr>
          <w:color w:val="FF0000"/>
        </w:rPr>
      </w:pPr>
      <w:r w:rsidRPr="00961E45">
        <w:rPr>
          <w:color w:val="FF0000"/>
        </w:rPr>
        <w:t>Stef Verpoest</w:t>
      </w:r>
      <w:r w:rsidRPr="00961E45">
        <w:rPr>
          <w:color w:val="FF0000"/>
        </w:rPr>
        <w:tab/>
        <w:t>BSM search for exotic non-standard charged particles</w:t>
      </w:r>
    </w:p>
    <w:p w14:paraId="4848C013" w14:textId="77777777" w:rsidR="002C1950" w:rsidRPr="00961E45" w:rsidRDefault="002C1950" w:rsidP="002C1950">
      <w:pPr>
        <w:tabs>
          <w:tab w:val="left" w:pos="2520"/>
          <w:tab w:val="left" w:pos="2700"/>
        </w:tabs>
        <w:spacing w:after="120"/>
        <w:ind w:left="567"/>
        <w:rPr>
          <w:color w:val="FF0000"/>
        </w:rPr>
      </w:pPr>
      <w:r w:rsidRPr="00961E45">
        <w:rPr>
          <w:color w:val="FF0000"/>
        </w:rPr>
        <w:t>Simon De Kockere</w:t>
      </w:r>
      <w:r w:rsidRPr="00961E45">
        <w:rPr>
          <w:color w:val="FF0000"/>
        </w:rPr>
        <w:tab/>
        <w:t>Tau-neutrinos, double-bang events</w:t>
      </w:r>
    </w:p>
    <w:sectPr w:rsidR="002C1950" w:rsidRPr="00961E45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EC1D6" w14:textId="77777777" w:rsidR="008B542C" w:rsidRDefault="008B542C">
      <w:pPr>
        <w:spacing w:after="0"/>
      </w:pPr>
      <w:r>
        <w:separator/>
      </w:r>
    </w:p>
  </w:endnote>
  <w:endnote w:type="continuationSeparator" w:id="0">
    <w:p w14:paraId="5C21D2C5" w14:textId="77777777" w:rsidR="008B542C" w:rsidRDefault="008B54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B9FF" w14:textId="3629D4FD" w:rsidR="002C6AC5" w:rsidRDefault="00961E45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00B80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00B80">
      <w:rPr>
        <w:noProof/>
      </w:rPr>
      <w:t>2</w:t>
    </w:r>
    <w:r>
      <w:fldChar w:fldCharType="end"/>
    </w:r>
  </w:p>
  <w:p w14:paraId="58475582" w14:textId="4E5F31B9" w:rsidR="002C6AC5" w:rsidRDefault="00961E45">
    <w:pPr>
      <w:pStyle w:val="Footer"/>
    </w:pPr>
    <w:r>
      <w:fldChar w:fldCharType="begin"/>
    </w:r>
    <w:r>
      <w:instrText>FILENAME</w:instrText>
    </w:r>
    <w:r>
      <w:fldChar w:fldCharType="separate"/>
    </w:r>
    <w:r w:rsidR="00200B80">
      <w:rPr>
        <w:noProof/>
      </w:rPr>
      <w:t>Gent_MoU_SOW_2018.0503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FBD5" w14:textId="77777777" w:rsidR="008B542C" w:rsidRDefault="008B542C">
      <w:pPr>
        <w:spacing w:after="0"/>
      </w:pPr>
      <w:r>
        <w:separator/>
      </w:r>
    </w:p>
  </w:footnote>
  <w:footnote w:type="continuationSeparator" w:id="0">
    <w:p w14:paraId="6B150374" w14:textId="77777777" w:rsidR="008B542C" w:rsidRDefault="008B54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CF14" w14:textId="77777777" w:rsidR="002C6AC5" w:rsidRDefault="00961E45">
    <w:pPr>
      <w:pStyle w:val="Header"/>
      <w:jc w:val="right"/>
    </w:pPr>
    <w:r>
      <w:t xml:space="preserve">Last updated: </w:t>
    </w:r>
    <w:r w:rsidR="002C1950">
      <w:t>May 3,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5"/>
    <w:rsid w:val="00200B80"/>
    <w:rsid w:val="002C1950"/>
    <w:rsid w:val="002C6AC5"/>
    <w:rsid w:val="008B542C"/>
    <w:rsid w:val="00961E45"/>
    <w:rsid w:val="00B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384C8"/>
  <w15:docId w15:val="{EC15F3FF-6C12-4CB5-8C5E-C0C46A1E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720D2"/>
    <w:rPr>
      <w:rFonts w:ascii="Cambria" w:hAnsi="Cambr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720D2"/>
    <w:rPr>
      <w:rFonts w:ascii="Cambria" w:hAnsi="Cambria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2F25B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DD1EA1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qFormat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D83A0-AC77-400A-8A00-4109504A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1346</Characters>
  <Application>Microsoft Office Word</Application>
  <DocSecurity>0</DocSecurity>
  <Lines>11</Lines>
  <Paragraphs>3</Paragraphs>
  <ScaleCrop>false</ScaleCrop>
  <Company>Unversity of Delaware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subject/>
  <dc:creator>catherine</dc:creator>
  <dc:description/>
  <cp:lastModifiedBy>Catherine Vakhnina</cp:lastModifiedBy>
  <cp:revision>5</cp:revision>
  <cp:lastPrinted>2011-04-26T14:58:00Z</cp:lastPrinted>
  <dcterms:created xsi:type="dcterms:W3CDTF">2018-05-03T11:34:00Z</dcterms:created>
  <dcterms:modified xsi:type="dcterms:W3CDTF">2018-05-11T19:47:00Z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