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FAD332" w14:textId="77777777" w:rsidR="00A86B6B" w:rsidRPr="00D8606F" w:rsidRDefault="00A86B6B" w:rsidP="00AC7D02">
      <w:pPr>
        <w:jc w:val="center"/>
        <w:outlineLvl w:val="0"/>
        <w:rPr>
          <w:b/>
          <w:iCs/>
          <w:u w:val="single"/>
        </w:rPr>
      </w:pPr>
      <w:r w:rsidRPr="00D8606F">
        <w:rPr>
          <w:b/>
          <w:iCs/>
          <w:u w:val="single"/>
        </w:rPr>
        <w:t>IceCube Institutional Memorandum Of U</w:t>
      </w:r>
      <w:r w:rsidR="00C50CF1" w:rsidRPr="00D8606F">
        <w:rPr>
          <w:b/>
          <w:iCs/>
          <w:u w:val="single"/>
        </w:rPr>
        <w:t>n</w:t>
      </w:r>
      <w:r w:rsidRPr="00D8606F">
        <w:rPr>
          <w:b/>
          <w:iCs/>
          <w:u w:val="single"/>
        </w:rPr>
        <w:t>derstanding (MOU)</w:t>
      </w:r>
      <w:bookmarkStart w:id="0" w:name="_GoBack"/>
      <w:bookmarkEnd w:id="0"/>
    </w:p>
    <w:p w14:paraId="5B84F7F5" w14:textId="77777777" w:rsidR="00034693" w:rsidRPr="00C77EA8" w:rsidRDefault="000B10E0" w:rsidP="00AC7D02">
      <w:pPr>
        <w:jc w:val="center"/>
        <w:outlineLvl w:val="0"/>
        <w:rPr>
          <w:b/>
          <w:iCs/>
          <w:color w:val="000000" w:themeColor="text1"/>
          <w:u w:val="single"/>
        </w:rPr>
      </w:pPr>
      <w:r w:rsidRPr="00C77EA8">
        <w:rPr>
          <w:b/>
          <w:iCs/>
          <w:noProof/>
          <w:color w:val="000000" w:themeColor="text1"/>
          <w:u w:val="single"/>
          <w:lang w:bidi="he-IL"/>
        </w:rPr>
        <mc:AlternateContent>
          <mc:Choice Requires="wps">
            <w:drawing>
              <wp:anchor distT="0" distB="0" distL="114300" distR="114300" simplePos="0" relativeHeight="251657728" behindDoc="0" locked="0" layoutInCell="1" allowOverlap="1" wp14:anchorId="3FFF6AE9" wp14:editId="44B5418A">
                <wp:simplePos x="0" y="0"/>
                <wp:positionH relativeFrom="column">
                  <wp:posOffset>-302895</wp:posOffset>
                </wp:positionH>
                <wp:positionV relativeFrom="paragraph">
                  <wp:posOffset>303530</wp:posOffset>
                </wp:positionV>
                <wp:extent cx="6057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7B060527" w14:textId="77777777" w:rsidR="008B3F02" w:rsidRPr="00C77EA8" w:rsidRDefault="008B3F02" w:rsidP="00805F71">
                            <w:pPr>
                              <w:jc w:val="center"/>
                              <w:rPr>
                                <w:b/>
                                <w:bCs/>
                                <w:color w:val="000000" w:themeColor="text1"/>
                                <w:sz w:val="32"/>
                                <w:szCs w:val="32"/>
                              </w:rPr>
                            </w:pPr>
                            <w:r w:rsidRPr="00C77EA8">
                              <w:rPr>
                                <w:b/>
                                <w:bCs/>
                                <w:color w:val="000000" w:themeColor="text1"/>
                                <w:sz w:val="32"/>
                                <w:szCs w:val="32"/>
                              </w:rPr>
                              <w:t>University of Alabama</w:t>
                            </w:r>
                          </w:p>
                          <w:p w14:paraId="3100960A" w14:textId="77777777" w:rsidR="008B3F02" w:rsidRPr="00C77EA8" w:rsidRDefault="008B3F02" w:rsidP="00556040">
                            <w:pPr>
                              <w:jc w:val="center"/>
                              <w:rPr>
                                <w:b/>
                                <w:bCs/>
                                <w:color w:val="000000" w:themeColor="text1"/>
                              </w:rPr>
                            </w:pPr>
                            <w:r w:rsidRPr="00C77EA8">
                              <w:rPr>
                                <w:b/>
                                <w:bCs/>
                                <w:color w:val="000000" w:themeColor="text1"/>
                              </w:rPr>
                              <w:t>Dawn Williams</w:t>
                            </w:r>
                          </w:p>
                          <w:p w14:paraId="7E88D49F" w14:textId="08281E40" w:rsidR="008B3F02" w:rsidRPr="00C77EA8" w:rsidRDefault="008B3F02" w:rsidP="00586B1B">
                            <w:pPr>
                              <w:jc w:val="center"/>
                              <w:rPr>
                                <w:color w:val="000000" w:themeColor="text1"/>
                              </w:rPr>
                            </w:pPr>
                            <w:r w:rsidRPr="00C77EA8">
                              <w:rPr>
                                <w:b/>
                                <w:bCs/>
                                <w:color w:val="000000" w:themeColor="text1"/>
                              </w:rPr>
                              <w:t>Ph.D Scientists</w:t>
                            </w:r>
                            <w:r w:rsidRPr="00C77EA8">
                              <w:rPr>
                                <w:color w:val="000000" w:themeColor="text1"/>
                              </w:rPr>
                              <w:t xml:space="preserve"> (Faculty   Scientist/Post Doc   Grads):</w:t>
                            </w:r>
                            <w:r w:rsidRPr="00C77EA8">
                              <w:rPr>
                                <w:b/>
                                <w:bCs/>
                                <w:color w:val="000000" w:themeColor="text1"/>
                              </w:rPr>
                              <w:t xml:space="preserve">      </w:t>
                            </w:r>
                            <w:r w:rsidR="00B2718B" w:rsidRPr="00C77EA8">
                              <w:rPr>
                                <w:b/>
                                <w:bCs/>
                                <w:color w:val="000000" w:themeColor="text1"/>
                              </w:rPr>
                              <w:t>3</w:t>
                            </w:r>
                            <w:r w:rsidRPr="00C77EA8">
                              <w:rPr>
                                <w:b/>
                                <w:bCs/>
                                <w:color w:val="000000" w:themeColor="text1"/>
                              </w:rPr>
                              <w:t xml:space="preserve"> </w:t>
                            </w:r>
                            <w:r w:rsidRPr="00C77EA8">
                              <w:rPr>
                                <w:color w:val="000000" w:themeColor="text1"/>
                              </w:rPr>
                              <w:t xml:space="preserve">(2  </w:t>
                            </w:r>
                            <w:r w:rsidR="00B2718B" w:rsidRPr="00C77EA8">
                              <w:rPr>
                                <w:color w:val="000000" w:themeColor="text1"/>
                              </w:rPr>
                              <w:t>1</w:t>
                            </w:r>
                            <w:r w:rsidRPr="00C77EA8">
                              <w:rPr>
                                <w:color w:val="000000" w:themeColor="text1"/>
                              </w:rPr>
                              <w:t xml:space="preserve">  </w:t>
                            </w:r>
                            <w:r w:rsidR="00B2718B" w:rsidRPr="00C77EA8">
                              <w:rPr>
                                <w:color w:val="000000" w:themeColor="text1"/>
                              </w:rPr>
                              <w:t>1</w:t>
                            </w:r>
                            <w:r w:rsidRPr="00C77EA8">
                              <w:rPr>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F6AE9" id="_x0000_t202" coordsize="21600,21600" o:spt="202" path="m,l,21600r21600,l21600,xe">
                <v:stroke joinstyle="miter"/>
                <v:path gradientshapeok="t" o:connecttype="rect"/>
              </v:shapetype>
              <v:shape id="Text Box 5" o:spid="_x0000_s1026" type="#_x0000_t202" style="position:absolute;left:0;text-align:left;margin-left:-23.85pt;margin-top:23.9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AhYxRk4AAAAAoBAAAPAAAAZHJzL2Rvd25yZXYu&#10;eG1sTI/LTsMwEEX3SPyDNUhsUOtA0yQNcSqEBKI7aCvYuvE0ifAj2G4a/p5hBcvRHN17brWejGYj&#10;+tA7K+B2ngBD2zjV21bAfvc0K4CFKK2S2lkU8I0B1vXlRSVL5c72DcdtbBmF2FBKAV2MQ8l5aDo0&#10;MszdgJZ+R+eNjHT6lisvzxRuNL9Lkowb2Vtq6OSAjx02n9uTEVCkL+NH2Cxe35vsqFfxJh+fv7wQ&#10;11fTwz2wiFP8g+FXn9ShJqeDO1kVmBYwS/OcUAFpThMIWCXZAtiByOWyAF5X/P+E+gcAAP//AwBQ&#10;SwECLQAUAAYACAAAACEAtoM4kv4AAADhAQAAEwAAAAAAAAAAAAAAAAAAAAAAW0NvbnRlbnRfVHlw&#10;ZXNdLnhtbFBLAQItABQABgAIAAAAIQA4/SH/1gAAAJQBAAALAAAAAAAAAAAAAAAAAC8BAABfcmVs&#10;cy8ucmVsc1BLAQItABQABgAIAAAAIQBS7wAgKQIAAFAEAAAOAAAAAAAAAAAAAAAAAC4CAABkcnMv&#10;ZTJvRG9jLnhtbFBLAQItABQABgAIAAAAIQAhYxRk4AAAAAoBAAAPAAAAAAAAAAAAAAAAAIMEAABk&#10;cnMvZG93bnJldi54bWxQSwUGAAAAAAQABADzAAAAkAUAAAAA&#10;">
                <v:textbox>
                  <w:txbxContent>
                    <w:p w14:paraId="7B060527" w14:textId="77777777" w:rsidR="008B3F02" w:rsidRPr="00C77EA8" w:rsidRDefault="008B3F02" w:rsidP="00805F71">
                      <w:pPr>
                        <w:jc w:val="center"/>
                        <w:rPr>
                          <w:b/>
                          <w:bCs/>
                          <w:color w:val="000000" w:themeColor="text1"/>
                          <w:sz w:val="32"/>
                          <w:szCs w:val="32"/>
                        </w:rPr>
                      </w:pPr>
                      <w:r w:rsidRPr="00C77EA8">
                        <w:rPr>
                          <w:b/>
                          <w:bCs/>
                          <w:color w:val="000000" w:themeColor="text1"/>
                          <w:sz w:val="32"/>
                          <w:szCs w:val="32"/>
                        </w:rPr>
                        <w:t>University of Alabama</w:t>
                      </w:r>
                    </w:p>
                    <w:p w14:paraId="3100960A" w14:textId="77777777" w:rsidR="008B3F02" w:rsidRPr="00C77EA8" w:rsidRDefault="008B3F02" w:rsidP="00556040">
                      <w:pPr>
                        <w:jc w:val="center"/>
                        <w:rPr>
                          <w:b/>
                          <w:bCs/>
                          <w:color w:val="000000" w:themeColor="text1"/>
                        </w:rPr>
                      </w:pPr>
                      <w:r w:rsidRPr="00C77EA8">
                        <w:rPr>
                          <w:b/>
                          <w:bCs/>
                          <w:color w:val="000000" w:themeColor="text1"/>
                        </w:rPr>
                        <w:t>Dawn Williams</w:t>
                      </w:r>
                    </w:p>
                    <w:p w14:paraId="7E88D49F" w14:textId="08281E40" w:rsidR="008B3F02" w:rsidRPr="00C77EA8" w:rsidRDefault="008B3F02" w:rsidP="00586B1B">
                      <w:pPr>
                        <w:jc w:val="center"/>
                        <w:rPr>
                          <w:color w:val="000000" w:themeColor="text1"/>
                        </w:rPr>
                      </w:pPr>
                      <w:r w:rsidRPr="00C77EA8">
                        <w:rPr>
                          <w:b/>
                          <w:bCs/>
                          <w:color w:val="000000" w:themeColor="text1"/>
                        </w:rPr>
                        <w:t>Ph.D Scientists</w:t>
                      </w:r>
                      <w:r w:rsidRPr="00C77EA8">
                        <w:rPr>
                          <w:color w:val="000000" w:themeColor="text1"/>
                        </w:rPr>
                        <w:t xml:space="preserve"> (Faculty   Scientist/Post Doc   Grads):</w:t>
                      </w:r>
                      <w:r w:rsidRPr="00C77EA8">
                        <w:rPr>
                          <w:b/>
                          <w:bCs/>
                          <w:color w:val="000000" w:themeColor="text1"/>
                        </w:rPr>
                        <w:t xml:space="preserve">      </w:t>
                      </w:r>
                      <w:r w:rsidR="00B2718B" w:rsidRPr="00C77EA8">
                        <w:rPr>
                          <w:b/>
                          <w:bCs/>
                          <w:color w:val="000000" w:themeColor="text1"/>
                        </w:rPr>
                        <w:t>3</w:t>
                      </w:r>
                      <w:r w:rsidRPr="00C77EA8">
                        <w:rPr>
                          <w:b/>
                          <w:bCs/>
                          <w:color w:val="000000" w:themeColor="text1"/>
                        </w:rPr>
                        <w:t xml:space="preserve"> </w:t>
                      </w:r>
                      <w:r w:rsidRPr="00C77EA8">
                        <w:rPr>
                          <w:color w:val="000000" w:themeColor="text1"/>
                        </w:rPr>
                        <w:t xml:space="preserve">(2  </w:t>
                      </w:r>
                      <w:r w:rsidR="00B2718B" w:rsidRPr="00C77EA8">
                        <w:rPr>
                          <w:color w:val="000000" w:themeColor="text1"/>
                        </w:rPr>
                        <w:t>1</w:t>
                      </w:r>
                      <w:r w:rsidRPr="00C77EA8">
                        <w:rPr>
                          <w:color w:val="000000" w:themeColor="text1"/>
                        </w:rPr>
                        <w:t xml:space="preserve">  </w:t>
                      </w:r>
                      <w:r w:rsidR="00B2718B" w:rsidRPr="00C77EA8">
                        <w:rPr>
                          <w:color w:val="000000" w:themeColor="text1"/>
                        </w:rPr>
                        <w:t>1</w:t>
                      </w:r>
                      <w:r w:rsidRPr="00C77EA8">
                        <w:rPr>
                          <w:color w:val="000000" w:themeColor="text1"/>
                        </w:rPr>
                        <w:t>)</w:t>
                      </w:r>
                    </w:p>
                  </w:txbxContent>
                </v:textbox>
                <w10:wrap type="square"/>
              </v:shape>
            </w:pict>
          </mc:Fallback>
        </mc:AlternateContent>
      </w:r>
      <w:r w:rsidR="00034693" w:rsidRPr="00C77EA8">
        <w:rPr>
          <w:b/>
          <w:iCs/>
          <w:color w:val="000000" w:themeColor="text1"/>
          <w:u w:val="single"/>
        </w:rPr>
        <w:t>Scope of Work</w:t>
      </w:r>
    </w:p>
    <w:p w14:paraId="17296732" w14:textId="77777777" w:rsidR="00034693" w:rsidRPr="00D8606F" w:rsidRDefault="00034693" w:rsidP="00556040">
      <w:pPr>
        <w:jc w:val="center"/>
        <w:rPr>
          <w:b/>
          <w:iCs/>
          <w:u w:val="single"/>
        </w:rPr>
      </w:pPr>
    </w:p>
    <w:tbl>
      <w:tblPr>
        <w:tblW w:w="10800" w:type="dxa"/>
        <w:tblInd w:w="-702" w:type="dxa"/>
        <w:tblLayout w:type="fixed"/>
        <w:tblLook w:val="0000" w:firstRow="0" w:lastRow="0" w:firstColumn="0" w:lastColumn="0" w:noHBand="0" w:noVBand="0"/>
      </w:tblPr>
      <w:tblGrid>
        <w:gridCol w:w="720"/>
        <w:gridCol w:w="1350"/>
        <w:gridCol w:w="1800"/>
        <w:gridCol w:w="1811"/>
        <w:gridCol w:w="791"/>
        <w:gridCol w:w="638"/>
        <w:gridCol w:w="720"/>
        <w:gridCol w:w="630"/>
        <w:gridCol w:w="617"/>
        <w:gridCol w:w="13"/>
        <w:gridCol w:w="622"/>
        <w:gridCol w:w="548"/>
        <w:gridCol w:w="540"/>
      </w:tblGrid>
      <w:tr w:rsidR="00C77EA8" w:rsidRPr="00C77EA8" w14:paraId="49293717" w14:textId="77777777" w:rsidTr="0001294B">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689FF0" w14:textId="77777777" w:rsidR="00034F87" w:rsidRPr="00C77EA8" w:rsidRDefault="00034F87" w:rsidP="00034F87">
            <w:pPr>
              <w:jc w:val="center"/>
              <w:rPr>
                <w:b/>
                <w:bCs/>
                <w:color w:val="000000" w:themeColor="text1"/>
                <w:sz w:val="18"/>
                <w:szCs w:val="18"/>
                <w:lang w:bidi="he-IL"/>
              </w:rPr>
            </w:pPr>
            <w:r w:rsidRPr="00C77EA8">
              <w:rPr>
                <w:b/>
                <w:bCs/>
                <w:color w:val="000000" w:themeColor="text1"/>
                <w:sz w:val="18"/>
                <w:szCs w:val="18"/>
                <w:lang w:bidi="he-IL"/>
              </w:rPr>
              <w:t>Labor Cat.</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CC8B90" w14:textId="77777777" w:rsidR="00034F87" w:rsidRPr="00E92AB9" w:rsidRDefault="00034F87" w:rsidP="00034F87">
            <w:pPr>
              <w:jc w:val="center"/>
              <w:rPr>
                <w:b/>
                <w:bCs/>
                <w:color w:val="000000" w:themeColor="text1"/>
                <w:sz w:val="18"/>
                <w:szCs w:val="18"/>
                <w:lang w:bidi="he-IL"/>
              </w:rPr>
            </w:pPr>
            <w:r w:rsidRPr="00E92AB9">
              <w:rPr>
                <w:b/>
                <w:bCs/>
                <w:color w:val="000000" w:themeColor="text1"/>
                <w:sz w:val="18"/>
                <w:szCs w:val="18"/>
                <w:lang w:bidi="he-IL"/>
              </w:rPr>
              <w:t>Names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2D0D4" w14:textId="77777777" w:rsidR="00034F87" w:rsidRPr="00E92AB9" w:rsidRDefault="00034F87" w:rsidP="00034F87">
            <w:pPr>
              <w:jc w:val="center"/>
              <w:rPr>
                <w:b/>
                <w:bCs/>
                <w:color w:val="000000" w:themeColor="text1"/>
                <w:sz w:val="18"/>
                <w:szCs w:val="18"/>
                <w:lang w:bidi="he-IL"/>
              </w:rPr>
            </w:pPr>
            <w:r w:rsidRPr="00E92AB9">
              <w:rPr>
                <w:b/>
                <w:bCs/>
                <w:color w:val="000000" w:themeColor="text1"/>
                <w:sz w:val="18"/>
                <w:szCs w:val="18"/>
                <w:lang w:bidi="he-IL"/>
              </w:rPr>
              <w:t>WBS L3</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E233BA" w14:textId="77777777" w:rsidR="00034F87" w:rsidRPr="00E92AB9" w:rsidRDefault="00034F87" w:rsidP="00034F87">
            <w:pPr>
              <w:jc w:val="center"/>
              <w:rPr>
                <w:b/>
                <w:bCs/>
                <w:color w:val="000000" w:themeColor="text1"/>
                <w:sz w:val="18"/>
                <w:szCs w:val="18"/>
                <w:lang w:bidi="he-IL"/>
              </w:rPr>
            </w:pPr>
            <w:r w:rsidRPr="00E92AB9">
              <w:rPr>
                <w:b/>
                <w:bCs/>
                <w:color w:val="000000" w:themeColor="text1"/>
                <w:sz w:val="18"/>
                <w:szCs w:val="18"/>
                <w:lang w:bidi="he-IL"/>
              </w:rPr>
              <w:t>Tasks</w:t>
            </w:r>
          </w:p>
        </w:tc>
        <w:tc>
          <w:tcPr>
            <w:tcW w:w="791" w:type="dxa"/>
            <w:vMerge w:val="restart"/>
            <w:tcBorders>
              <w:top w:val="single" w:sz="4" w:space="0" w:color="000000"/>
              <w:left w:val="nil"/>
              <w:bottom w:val="single" w:sz="4" w:space="0" w:color="000000"/>
              <w:right w:val="single" w:sz="4" w:space="0" w:color="auto"/>
            </w:tcBorders>
          </w:tcPr>
          <w:p w14:paraId="40E730D3" w14:textId="77777777" w:rsidR="00034F87" w:rsidRPr="00E92AB9" w:rsidRDefault="00034F87" w:rsidP="00034F87">
            <w:pPr>
              <w:ind w:left="-119" w:right="-110"/>
              <w:jc w:val="center"/>
              <w:rPr>
                <w:b/>
                <w:bCs/>
                <w:color w:val="000000" w:themeColor="text1"/>
                <w:sz w:val="18"/>
                <w:szCs w:val="18"/>
                <w:lang w:bidi="he-IL"/>
              </w:rPr>
            </w:pPr>
            <w:r w:rsidRPr="00E92AB9">
              <w:rPr>
                <w:b/>
                <w:bCs/>
                <w:color w:val="000000" w:themeColor="text1"/>
                <w:sz w:val="18"/>
                <w:szCs w:val="18"/>
                <w:lang w:bidi="he-IL"/>
              </w:rPr>
              <w:t>Funds Source</w:t>
            </w:r>
          </w:p>
        </w:tc>
        <w:tc>
          <w:tcPr>
            <w:tcW w:w="638" w:type="dxa"/>
            <w:tcBorders>
              <w:top w:val="single" w:sz="4" w:space="0" w:color="000000"/>
              <w:left w:val="single" w:sz="4" w:space="0" w:color="auto"/>
              <w:bottom w:val="single" w:sz="4" w:space="0" w:color="000000"/>
              <w:right w:val="single" w:sz="4" w:space="0" w:color="D9D9D9" w:themeColor="background1" w:themeShade="D9"/>
            </w:tcBorders>
            <w:shd w:val="clear" w:color="auto" w:fill="auto"/>
          </w:tcPr>
          <w:p w14:paraId="0048E8B8" w14:textId="25152527" w:rsidR="00034F87" w:rsidRPr="00E92AB9" w:rsidRDefault="00034F87" w:rsidP="00034F87">
            <w:pPr>
              <w:jc w:val="center"/>
              <w:rPr>
                <w:b/>
                <w:bCs/>
                <w:color w:val="000000" w:themeColor="text1"/>
                <w:sz w:val="18"/>
                <w:szCs w:val="18"/>
                <w:lang w:bidi="he-IL"/>
              </w:rPr>
            </w:pPr>
            <w:r w:rsidRPr="00E92AB9">
              <w:rPr>
                <w:rFonts w:ascii="Times New Roman Bold" w:hAnsi="Times New Roman Bold"/>
                <w:color w:val="000000" w:themeColor="text1"/>
                <w:sz w:val="18"/>
              </w:rPr>
              <w:t>WBS 2.1</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08149B10" w14:textId="0885BF90" w:rsidR="00034F87" w:rsidRPr="00E92AB9" w:rsidRDefault="00034F87" w:rsidP="00034F87">
            <w:pPr>
              <w:jc w:val="center"/>
              <w:rPr>
                <w:b/>
                <w:bCs/>
                <w:color w:val="000000" w:themeColor="text1"/>
                <w:sz w:val="18"/>
                <w:szCs w:val="18"/>
                <w:lang w:bidi="he-IL"/>
              </w:rPr>
            </w:pPr>
            <w:r w:rsidRPr="00E92AB9">
              <w:rPr>
                <w:rFonts w:ascii="Times New Roman Bold" w:hAnsi="Times New Roman Bold"/>
                <w:color w:val="000000" w:themeColor="text1"/>
                <w:sz w:val="18"/>
              </w:rPr>
              <w:t>WBS 2.2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198D5B7B" w14:textId="7D3A5889" w:rsidR="00034F87" w:rsidRPr="00E92AB9" w:rsidRDefault="00034F87" w:rsidP="00034F87">
            <w:pPr>
              <w:jc w:val="center"/>
              <w:rPr>
                <w:b/>
                <w:bCs/>
                <w:color w:val="000000" w:themeColor="text1"/>
                <w:sz w:val="18"/>
                <w:szCs w:val="18"/>
                <w:lang w:bidi="he-IL"/>
              </w:rPr>
            </w:pPr>
            <w:r w:rsidRPr="00E92AB9">
              <w:rPr>
                <w:rFonts w:ascii="Times New Roman Bold" w:hAnsi="Times New Roman Bold"/>
                <w:color w:val="000000" w:themeColor="text1"/>
                <w:sz w:val="18"/>
              </w:rPr>
              <w:t>WBS 2.3</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5EFB350B" w14:textId="7BA7A26E" w:rsidR="00034F87" w:rsidRPr="00E92AB9" w:rsidRDefault="00034F87" w:rsidP="00034F87">
            <w:pPr>
              <w:jc w:val="center"/>
              <w:rPr>
                <w:b/>
                <w:bCs/>
                <w:color w:val="000000" w:themeColor="text1"/>
                <w:sz w:val="18"/>
                <w:szCs w:val="18"/>
                <w:lang w:bidi="he-IL"/>
              </w:rPr>
            </w:pPr>
            <w:r w:rsidRPr="00E92AB9">
              <w:rPr>
                <w:rFonts w:ascii="Times New Roman Bold" w:hAnsi="Times New Roman Bold"/>
                <w:color w:val="000000" w:themeColor="text1"/>
                <w:sz w:val="18"/>
              </w:rPr>
              <w:t>WBS 2.4</w:t>
            </w: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662EE0DD" w14:textId="093BDF88" w:rsidR="00034F87" w:rsidRPr="00E92AB9" w:rsidRDefault="00034F87" w:rsidP="00034F87">
            <w:pPr>
              <w:jc w:val="center"/>
              <w:rPr>
                <w:b/>
                <w:bCs/>
                <w:color w:val="000000" w:themeColor="text1"/>
                <w:sz w:val="18"/>
                <w:szCs w:val="18"/>
                <w:lang w:bidi="he-IL"/>
              </w:rPr>
            </w:pPr>
            <w:r w:rsidRPr="00E92AB9">
              <w:rPr>
                <w:rFonts w:ascii="Times New Roman Bold" w:hAnsi="Times New Roman Bold"/>
                <w:color w:val="000000" w:themeColor="text1"/>
                <w:sz w:val="18"/>
              </w:rPr>
              <w:t>WBS 2.5</w:t>
            </w: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00FA27E4" w14:textId="58FB26CB" w:rsidR="00034F87" w:rsidRPr="00E92AB9" w:rsidRDefault="00034F87" w:rsidP="00034F87">
            <w:pPr>
              <w:ind w:left="-84" w:right="-108"/>
              <w:jc w:val="center"/>
              <w:rPr>
                <w:b/>
                <w:bCs/>
                <w:color w:val="000000" w:themeColor="text1"/>
                <w:sz w:val="18"/>
                <w:szCs w:val="18"/>
                <w:lang w:bidi="he-IL"/>
              </w:rPr>
            </w:pPr>
            <w:r w:rsidRPr="00E92AB9">
              <w:rPr>
                <w:rFonts w:ascii="Times New Roman Bold" w:hAnsi="Times New Roman Bold"/>
                <w:color w:val="000000" w:themeColor="text1"/>
                <w:sz w:val="18"/>
              </w:rPr>
              <w:t>WBS 2.6</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57C2B" w14:textId="490286CC" w:rsidR="00034F87" w:rsidRPr="00E92AB9" w:rsidRDefault="00034F87" w:rsidP="00034F87">
            <w:pPr>
              <w:ind w:left="-84" w:right="-108"/>
              <w:jc w:val="center"/>
              <w:rPr>
                <w:b/>
                <w:bCs/>
                <w:color w:val="000000" w:themeColor="text1"/>
                <w:sz w:val="18"/>
                <w:szCs w:val="18"/>
                <w:lang w:bidi="he-IL"/>
              </w:rPr>
            </w:pPr>
            <w:r w:rsidRPr="00E92AB9">
              <w:rPr>
                <w:b/>
                <w:bCs/>
                <w:color w:val="000000" w:themeColor="text1"/>
                <w:sz w:val="18"/>
                <w:szCs w:val="18"/>
                <w:lang w:bidi="he-IL"/>
              </w:rPr>
              <w:t>Grand Total</w:t>
            </w:r>
          </w:p>
        </w:tc>
      </w:tr>
      <w:tr w:rsidR="00C77EA8" w:rsidRPr="00C77EA8" w14:paraId="4F913A4B" w14:textId="77777777" w:rsidTr="0001294B">
        <w:trPr>
          <w:trHeight w:val="1178"/>
        </w:trPr>
        <w:tc>
          <w:tcPr>
            <w:tcW w:w="720" w:type="dxa"/>
            <w:vMerge/>
            <w:tcBorders>
              <w:top w:val="single" w:sz="4" w:space="0" w:color="000000"/>
              <w:left w:val="single" w:sz="4" w:space="0" w:color="000000"/>
              <w:bottom w:val="single" w:sz="4" w:space="0" w:color="000000"/>
              <w:right w:val="single" w:sz="4" w:space="0" w:color="000000"/>
            </w:tcBorders>
            <w:vAlign w:val="center"/>
          </w:tcPr>
          <w:p w14:paraId="4D335368" w14:textId="77777777" w:rsidR="00034F87" w:rsidRPr="00C77EA8" w:rsidRDefault="00034F87" w:rsidP="00034F87">
            <w:pPr>
              <w:rPr>
                <w:b/>
                <w:bCs/>
                <w:color w:val="000000" w:themeColor="text1"/>
                <w:sz w:val="18"/>
                <w:szCs w:val="18"/>
                <w:lang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4513A5C1" w14:textId="77777777" w:rsidR="00034F87" w:rsidRPr="00E92AB9" w:rsidRDefault="00034F87" w:rsidP="00034F87">
            <w:pPr>
              <w:rPr>
                <w:b/>
                <w:bCs/>
                <w:color w:val="000000" w:themeColor="text1"/>
                <w:sz w:val="18"/>
                <w:szCs w:val="18"/>
                <w:lang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DCAC950" w14:textId="77777777" w:rsidR="00034F87" w:rsidRPr="00E92AB9" w:rsidRDefault="00034F87" w:rsidP="00034F87">
            <w:pPr>
              <w:rPr>
                <w:b/>
                <w:bCs/>
                <w:color w:val="000000" w:themeColor="text1"/>
                <w:sz w:val="18"/>
                <w:szCs w:val="18"/>
                <w:lang w:bidi="he-IL"/>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14:paraId="0799C0A2" w14:textId="77777777" w:rsidR="00034F87" w:rsidRPr="00E92AB9" w:rsidRDefault="00034F87" w:rsidP="00034F87">
            <w:pPr>
              <w:rPr>
                <w:b/>
                <w:bCs/>
                <w:color w:val="000000" w:themeColor="text1"/>
                <w:sz w:val="18"/>
                <w:szCs w:val="18"/>
                <w:lang w:bidi="he-IL"/>
              </w:rPr>
            </w:pPr>
          </w:p>
        </w:tc>
        <w:tc>
          <w:tcPr>
            <w:tcW w:w="791" w:type="dxa"/>
            <w:vMerge/>
            <w:tcBorders>
              <w:left w:val="nil"/>
              <w:bottom w:val="single" w:sz="4" w:space="0" w:color="000000"/>
              <w:right w:val="single" w:sz="4" w:space="0" w:color="auto"/>
            </w:tcBorders>
            <w:textDirection w:val="btLr"/>
          </w:tcPr>
          <w:p w14:paraId="307FADAA" w14:textId="77777777" w:rsidR="00034F87" w:rsidRPr="00E92AB9" w:rsidRDefault="00034F87" w:rsidP="00034F87">
            <w:pPr>
              <w:jc w:val="center"/>
              <w:rPr>
                <w:color w:val="000000" w:themeColor="text1"/>
                <w:sz w:val="18"/>
                <w:szCs w:val="18"/>
                <w:lang w:bidi="he-IL"/>
              </w:rPr>
            </w:pPr>
          </w:p>
        </w:tc>
        <w:tc>
          <w:tcPr>
            <w:tcW w:w="638" w:type="dxa"/>
            <w:tcBorders>
              <w:top w:val="single" w:sz="4" w:space="0" w:color="000000"/>
              <w:left w:val="single" w:sz="4" w:space="0" w:color="auto"/>
              <w:bottom w:val="single" w:sz="4" w:space="0" w:color="000000"/>
              <w:right w:val="single" w:sz="4" w:space="0" w:color="D9D9D9" w:themeColor="background1" w:themeShade="D9"/>
            </w:tcBorders>
            <w:shd w:val="clear" w:color="auto" w:fill="auto"/>
            <w:textDirection w:val="btLr"/>
            <w:vAlign w:val="center"/>
          </w:tcPr>
          <w:p w14:paraId="2D36300C" w14:textId="07F67791" w:rsidR="00034F87" w:rsidRPr="00E92AB9" w:rsidRDefault="00034F87" w:rsidP="0077109C">
            <w:pPr>
              <w:jc w:val="center"/>
              <w:rPr>
                <w:color w:val="000000" w:themeColor="text1"/>
                <w:sz w:val="18"/>
                <w:szCs w:val="18"/>
                <w:lang w:bidi="he-IL"/>
              </w:rPr>
            </w:pPr>
            <w:r w:rsidRPr="00E92AB9">
              <w:rPr>
                <w:color w:val="000000" w:themeColor="text1"/>
                <w:sz w:val="18"/>
              </w:rPr>
              <w:t>Program Coordination</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2DDF54F" w14:textId="103626A4" w:rsidR="00034F87" w:rsidRPr="00E92AB9" w:rsidRDefault="00034F87" w:rsidP="0077109C">
            <w:pPr>
              <w:jc w:val="center"/>
              <w:rPr>
                <w:color w:val="000000" w:themeColor="text1"/>
                <w:sz w:val="18"/>
                <w:szCs w:val="18"/>
                <w:lang w:bidi="he-IL"/>
              </w:rPr>
            </w:pPr>
            <w:r w:rsidRPr="00E92AB9">
              <w:rPr>
                <w:color w:val="000000" w:themeColor="text1"/>
                <w:sz w:val="18"/>
              </w:rPr>
              <w:t>Detector Maintenance &amp; Operations</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68188CF9" w14:textId="379577E6" w:rsidR="00034F87" w:rsidRPr="00E92AB9" w:rsidRDefault="00034F87" w:rsidP="0077109C">
            <w:pPr>
              <w:jc w:val="center"/>
              <w:rPr>
                <w:color w:val="000000" w:themeColor="text1"/>
                <w:sz w:val="18"/>
                <w:szCs w:val="18"/>
                <w:lang w:bidi="he-IL"/>
              </w:rPr>
            </w:pPr>
            <w:r w:rsidRPr="00E92AB9">
              <w:rPr>
                <w:color w:val="000000" w:themeColor="text1"/>
                <w:sz w:val="18"/>
              </w:rPr>
              <w:t>Computing &amp; Data Management</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0E50BEB" w14:textId="7C257BAE" w:rsidR="00034F87" w:rsidRPr="00E92AB9" w:rsidRDefault="00034F87" w:rsidP="0077109C">
            <w:pPr>
              <w:jc w:val="center"/>
              <w:rPr>
                <w:color w:val="000000" w:themeColor="text1"/>
                <w:sz w:val="18"/>
                <w:szCs w:val="18"/>
                <w:lang w:bidi="he-IL"/>
              </w:rPr>
            </w:pPr>
            <w:r w:rsidRPr="00E92AB9">
              <w:rPr>
                <w:color w:val="000000" w:themeColor="text1"/>
                <w:sz w:val="18"/>
              </w:rPr>
              <w:t>Data Processing &amp; Simulation</w:t>
            </w: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3E06F995" w14:textId="6865CCC0" w:rsidR="00034F87" w:rsidRPr="00E92AB9" w:rsidRDefault="00034F87" w:rsidP="0077109C">
            <w:pPr>
              <w:jc w:val="center"/>
              <w:rPr>
                <w:color w:val="000000" w:themeColor="text1"/>
                <w:sz w:val="18"/>
                <w:szCs w:val="18"/>
                <w:lang w:bidi="he-IL"/>
              </w:rPr>
            </w:pPr>
            <w:r w:rsidRPr="00E92AB9">
              <w:rPr>
                <w:color w:val="000000" w:themeColor="text1"/>
                <w:sz w:val="18"/>
              </w:rPr>
              <w:t>Software</w:t>
            </w:r>
          </w:p>
        </w:tc>
        <w:tc>
          <w:tcPr>
            <w:tcW w:w="548"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79D14354" w14:textId="246CE327" w:rsidR="00034F87" w:rsidRPr="00E92AB9" w:rsidRDefault="00034F87" w:rsidP="0077109C">
            <w:pPr>
              <w:jc w:val="center"/>
              <w:rPr>
                <w:b/>
                <w:bCs/>
                <w:color w:val="000000" w:themeColor="text1"/>
                <w:sz w:val="18"/>
                <w:szCs w:val="18"/>
                <w:lang w:bidi="he-IL"/>
              </w:rPr>
            </w:pPr>
            <w:r w:rsidRPr="00E92AB9">
              <w:rPr>
                <w:color w:val="000000" w:themeColor="text1"/>
                <w:sz w:val="18"/>
              </w:rPr>
              <w:t>Calibration</w:t>
            </w: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2CA1A059" w14:textId="17D8F8E6" w:rsidR="00034F87" w:rsidRPr="00E92AB9" w:rsidRDefault="00034F87" w:rsidP="00034F87">
            <w:pPr>
              <w:rPr>
                <w:b/>
                <w:bCs/>
                <w:color w:val="000000" w:themeColor="text1"/>
                <w:sz w:val="18"/>
                <w:szCs w:val="18"/>
                <w:lang w:bidi="he-IL"/>
              </w:rPr>
            </w:pPr>
          </w:p>
        </w:tc>
      </w:tr>
      <w:tr w:rsidR="00C77EA8" w:rsidRPr="00C77EA8" w14:paraId="1F49FDD7" w14:textId="77777777" w:rsidTr="0001294B">
        <w:trPr>
          <w:trHeight w:val="683"/>
        </w:trPr>
        <w:tc>
          <w:tcPr>
            <w:tcW w:w="720" w:type="dxa"/>
            <w:tcBorders>
              <w:top w:val="nil"/>
              <w:left w:val="single" w:sz="4" w:space="0" w:color="000000"/>
              <w:bottom w:val="nil"/>
              <w:right w:val="nil"/>
            </w:tcBorders>
            <w:shd w:val="clear" w:color="auto" w:fill="auto"/>
            <w:noWrap/>
          </w:tcPr>
          <w:p w14:paraId="11761F6C" w14:textId="77777777" w:rsidR="0077109C" w:rsidRPr="00C77EA8" w:rsidRDefault="0077109C" w:rsidP="0077109C">
            <w:pPr>
              <w:rPr>
                <w:color w:val="000000" w:themeColor="text1"/>
                <w:sz w:val="18"/>
                <w:szCs w:val="18"/>
                <w:lang w:bidi="he-IL"/>
              </w:rPr>
            </w:pPr>
            <w:r w:rsidRPr="00C77EA8">
              <w:rPr>
                <w:color w:val="000000" w:themeColor="text1"/>
                <w:sz w:val="18"/>
                <w:szCs w:val="18"/>
                <w:lang w:bidi="he-IL"/>
              </w:rPr>
              <w:t>KE</w:t>
            </w:r>
          </w:p>
          <w:p w14:paraId="7BA03358"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4BDEB140" w14:textId="77777777" w:rsidR="0077109C" w:rsidRPr="00E92AB9" w:rsidRDefault="0077109C" w:rsidP="0077109C">
            <w:pPr>
              <w:rPr>
                <w:color w:val="000000" w:themeColor="text1"/>
                <w:sz w:val="18"/>
                <w:szCs w:val="18"/>
                <w:lang w:bidi="he-IL"/>
              </w:rPr>
            </w:pPr>
            <w:r w:rsidRPr="00E92AB9">
              <w:rPr>
                <w:color w:val="000000" w:themeColor="text1"/>
                <w:sz w:val="18"/>
                <w:szCs w:val="18"/>
                <w:lang w:bidi="he-IL"/>
              </w:rPr>
              <w:t>Williams, Dawn</w:t>
            </w:r>
          </w:p>
        </w:tc>
        <w:tc>
          <w:tcPr>
            <w:tcW w:w="1800" w:type="dxa"/>
            <w:tcBorders>
              <w:top w:val="single" w:sz="4" w:space="0" w:color="000000"/>
              <w:left w:val="single" w:sz="4" w:space="0" w:color="000000"/>
              <w:bottom w:val="nil"/>
              <w:right w:val="nil"/>
            </w:tcBorders>
            <w:shd w:val="clear" w:color="auto" w:fill="auto"/>
          </w:tcPr>
          <w:p w14:paraId="3942CEE0" w14:textId="3AA2651B" w:rsidR="0077109C" w:rsidRPr="00E92AB9" w:rsidRDefault="007F1025" w:rsidP="0077109C">
            <w:pPr>
              <w:rPr>
                <w:color w:val="000000" w:themeColor="text1"/>
                <w:sz w:val="18"/>
                <w:szCs w:val="18"/>
                <w:lang w:bidi="he-IL"/>
              </w:rPr>
            </w:pPr>
            <w:r w:rsidRPr="00E92AB9">
              <w:rPr>
                <w:color w:val="000000" w:themeColor="text1"/>
                <w:sz w:val="18"/>
                <w:szCs w:val="18"/>
                <w:lang w:bidi="he-IL"/>
              </w:rPr>
              <w:t>Administration</w:t>
            </w:r>
          </w:p>
        </w:tc>
        <w:tc>
          <w:tcPr>
            <w:tcW w:w="1811" w:type="dxa"/>
            <w:tcBorders>
              <w:top w:val="single" w:sz="4" w:space="0" w:color="000000"/>
              <w:left w:val="single" w:sz="4" w:space="0" w:color="000000"/>
              <w:bottom w:val="nil"/>
              <w:right w:val="nil"/>
            </w:tcBorders>
            <w:shd w:val="clear" w:color="auto" w:fill="auto"/>
          </w:tcPr>
          <w:p w14:paraId="53072D0F" w14:textId="0991ADC5" w:rsidR="0077109C" w:rsidRPr="00E92AB9" w:rsidRDefault="007F1025" w:rsidP="0077109C">
            <w:pPr>
              <w:rPr>
                <w:color w:val="000000" w:themeColor="text1"/>
                <w:sz w:val="18"/>
                <w:szCs w:val="18"/>
                <w:lang w:bidi="he-IL"/>
              </w:rPr>
            </w:pPr>
            <w:r w:rsidRPr="00E92AB9">
              <w:rPr>
                <w:color w:val="000000" w:themeColor="text1"/>
                <w:sz w:val="18"/>
                <w:szCs w:val="18"/>
                <w:lang w:bidi="he-IL"/>
              </w:rPr>
              <w:t>Analysis coordinator, ICC member ex officio</w:t>
            </w:r>
          </w:p>
        </w:tc>
        <w:tc>
          <w:tcPr>
            <w:tcW w:w="791" w:type="dxa"/>
            <w:tcBorders>
              <w:top w:val="single" w:sz="4" w:space="0" w:color="000000"/>
              <w:left w:val="single" w:sz="4" w:space="0" w:color="000000"/>
              <w:bottom w:val="nil"/>
              <w:right w:val="single" w:sz="4" w:space="0" w:color="000000"/>
            </w:tcBorders>
          </w:tcPr>
          <w:p w14:paraId="55586F71" w14:textId="77777777" w:rsidR="0077109C" w:rsidRPr="00E92AB9" w:rsidRDefault="0077109C" w:rsidP="0077109C">
            <w:pPr>
              <w:jc w:val="center"/>
              <w:rPr>
                <w:color w:val="000000" w:themeColor="text1"/>
                <w:sz w:val="18"/>
                <w:szCs w:val="18"/>
                <w:lang w:bidi="he-IL"/>
              </w:rPr>
            </w:pPr>
            <w:r w:rsidRPr="00E92AB9">
              <w:rPr>
                <w:color w:val="000000" w:themeColor="text1"/>
                <w:sz w:val="18"/>
                <w:szCs w:val="18"/>
                <w:lang w:bidi="he-IL"/>
              </w:rPr>
              <w:t>NSF M&amp;O Core</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B81778" w14:textId="7EE8DB23" w:rsidR="0077109C" w:rsidRPr="00E92AB9" w:rsidRDefault="00226526" w:rsidP="0077109C">
            <w:pPr>
              <w:jc w:val="center"/>
              <w:rPr>
                <w:color w:val="000000" w:themeColor="text1"/>
                <w:sz w:val="18"/>
                <w:szCs w:val="18"/>
                <w:lang w:bidi="he-IL"/>
              </w:rPr>
            </w:pPr>
            <w:r w:rsidRPr="00E92AB9">
              <w:rPr>
                <w:color w:val="000000" w:themeColor="text1"/>
                <w:sz w:val="18"/>
                <w:szCs w:val="18"/>
                <w:lang w:bidi="he-IL"/>
              </w:rPr>
              <w:t>0.</w:t>
            </w:r>
            <w:r w:rsidR="007F1025" w:rsidRPr="00E92AB9">
              <w:rPr>
                <w:color w:val="000000" w:themeColor="text1"/>
                <w:sz w:val="18"/>
                <w:szCs w:val="18"/>
                <w:lang w:bidi="he-IL"/>
              </w:rPr>
              <w:t>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7DB5F57" w14:textId="77777777" w:rsidR="0077109C" w:rsidRPr="00E92AB9"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5E56B3D" w14:textId="77777777" w:rsidR="0077109C" w:rsidRPr="00E92AB9" w:rsidRDefault="0077109C" w:rsidP="0077109C">
            <w:pPr>
              <w:jc w:val="center"/>
              <w:rPr>
                <w:color w:val="000000" w:themeColor="text1"/>
                <w:sz w:val="18"/>
                <w:szCs w:val="18"/>
                <w:lang w:bidi="he-IL"/>
              </w:rPr>
            </w:pPr>
          </w:p>
          <w:p w14:paraId="0D4FECD0" w14:textId="77777777" w:rsidR="0077109C" w:rsidRPr="00E92AB9" w:rsidRDefault="0077109C" w:rsidP="0077109C">
            <w:pPr>
              <w:jc w:val="center"/>
              <w:rPr>
                <w:color w:val="000000" w:themeColor="text1"/>
                <w:sz w:val="18"/>
                <w:szCs w:val="18"/>
                <w:lang w:bidi="he-IL"/>
              </w:rPr>
            </w:pPr>
          </w:p>
          <w:p w14:paraId="4E3C9F62" w14:textId="77777777" w:rsidR="0077109C" w:rsidRPr="00E92AB9"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6BB58CF" w14:textId="77777777" w:rsidR="0077109C" w:rsidRPr="00E92AB9"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C4AA762" w14:textId="2A4BC77C" w:rsidR="0077109C" w:rsidRPr="00E92AB9"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5F69F9E7" w14:textId="2534818C" w:rsidR="0077109C" w:rsidRPr="00E92AB9" w:rsidRDefault="0077109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38E0B344" w14:textId="2C25EB76" w:rsidR="0077109C" w:rsidRPr="00E92AB9" w:rsidRDefault="007F1025" w:rsidP="0077109C">
            <w:pPr>
              <w:jc w:val="center"/>
              <w:rPr>
                <w:color w:val="000000" w:themeColor="text1"/>
                <w:sz w:val="18"/>
                <w:szCs w:val="18"/>
                <w:lang w:bidi="he-IL"/>
              </w:rPr>
            </w:pPr>
            <w:r w:rsidRPr="00E92AB9">
              <w:rPr>
                <w:color w:val="000000" w:themeColor="text1"/>
                <w:sz w:val="18"/>
                <w:szCs w:val="18"/>
                <w:lang w:bidi="he-IL"/>
              </w:rPr>
              <w:t>0.30</w:t>
            </w:r>
          </w:p>
        </w:tc>
      </w:tr>
      <w:tr w:rsidR="00C77EA8" w:rsidRPr="00C77EA8" w14:paraId="3E179DA3" w14:textId="77777777" w:rsidTr="0001294B">
        <w:trPr>
          <w:trHeight w:val="863"/>
        </w:trPr>
        <w:tc>
          <w:tcPr>
            <w:tcW w:w="720" w:type="dxa"/>
            <w:tcBorders>
              <w:top w:val="nil"/>
              <w:left w:val="single" w:sz="4" w:space="0" w:color="000000"/>
              <w:bottom w:val="nil"/>
              <w:right w:val="nil"/>
            </w:tcBorders>
            <w:shd w:val="clear" w:color="auto" w:fill="auto"/>
            <w:noWrap/>
          </w:tcPr>
          <w:p w14:paraId="5F158509"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579D8708" w14:textId="77777777" w:rsidR="0077109C" w:rsidRPr="00E92AB9" w:rsidRDefault="0077109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515212CD" w14:textId="2BB6D854" w:rsidR="0077109C" w:rsidRPr="00E92AB9" w:rsidRDefault="0077109C" w:rsidP="0077109C">
            <w:pPr>
              <w:rPr>
                <w:color w:val="000000" w:themeColor="text1"/>
                <w:sz w:val="18"/>
                <w:szCs w:val="18"/>
                <w:lang w:bidi="he-IL"/>
              </w:rPr>
            </w:pPr>
            <w:r w:rsidRPr="00E92AB9">
              <w:rPr>
                <w:color w:val="000000" w:themeColor="text1"/>
                <w:sz w:val="18"/>
                <w:szCs w:val="18"/>
                <w:lang w:bidi="he-IL"/>
              </w:rPr>
              <w:t>Ice Properties</w:t>
            </w:r>
          </w:p>
        </w:tc>
        <w:tc>
          <w:tcPr>
            <w:tcW w:w="1811" w:type="dxa"/>
            <w:tcBorders>
              <w:top w:val="single" w:sz="4" w:space="0" w:color="000000"/>
              <w:left w:val="single" w:sz="4" w:space="0" w:color="000000"/>
              <w:bottom w:val="nil"/>
              <w:right w:val="nil"/>
            </w:tcBorders>
            <w:shd w:val="clear" w:color="auto" w:fill="auto"/>
          </w:tcPr>
          <w:p w14:paraId="54A81498" w14:textId="0EC63B95" w:rsidR="0077109C" w:rsidRPr="00E92AB9" w:rsidRDefault="007F1025" w:rsidP="007F1025">
            <w:pPr>
              <w:rPr>
                <w:color w:val="000000" w:themeColor="text1"/>
                <w:sz w:val="18"/>
                <w:szCs w:val="18"/>
                <w:lang w:bidi="he-IL"/>
              </w:rPr>
            </w:pPr>
            <w:r w:rsidRPr="00E92AB9">
              <w:rPr>
                <w:color w:val="000000" w:themeColor="text1"/>
                <w:sz w:val="18"/>
                <w:szCs w:val="18"/>
                <w:lang w:bidi="he-IL"/>
              </w:rPr>
              <w:t>Supporting flasher runs and flasher analysis</w:t>
            </w:r>
          </w:p>
        </w:tc>
        <w:tc>
          <w:tcPr>
            <w:tcW w:w="791" w:type="dxa"/>
            <w:tcBorders>
              <w:top w:val="single" w:sz="4" w:space="0" w:color="000000"/>
              <w:left w:val="single" w:sz="4" w:space="0" w:color="000000"/>
              <w:bottom w:val="nil"/>
              <w:right w:val="single" w:sz="4" w:space="0" w:color="000000"/>
            </w:tcBorders>
          </w:tcPr>
          <w:p w14:paraId="4F2AE80E" w14:textId="7D3DEDDC" w:rsidR="0077109C" w:rsidRPr="00E92AB9" w:rsidRDefault="007F1025"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153CF3" w14:textId="77777777" w:rsidR="0077109C" w:rsidRPr="00E92AB9" w:rsidRDefault="0077109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5D00448" w14:textId="77777777" w:rsidR="0077109C" w:rsidRPr="00E92AB9"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40F500" w14:textId="77777777" w:rsidR="0077109C" w:rsidRPr="00E92AB9"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F03FFB5" w14:textId="77777777" w:rsidR="0077109C" w:rsidRPr="00E92AB9"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7757C25" w14:textId="3830B6E4" w:rsidR="0077109C" w:rsidRPr="00E92AB9"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770FC9A5" w14:textId="6D37B816" w:rsidR="0077109C" w:rsidRPr="00E92AB9" w:rsidRDefault="0077109C" w:rsidP="0077109C">
            <w:pPr>
              <w:jc w:val="center"/>
              <w:rPr>
                <w:color w:val="000000" w:themeColor="text1"/>
                <w:sz w:val="18"/>
                <w:szCs w:val="18"/>
                <w:lang w:bidi="he-IL"/>
              </w:rPr>
            </w:pPr>
            <w:r w:rsidRPr="00E92AB9">
              <w:rPr>
                <w:color w:val="000000" w:themeColor="text1"/>
                <w:sz w:val="18"/>
                <w:szCs w:val="18"/>
                <w:lang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71289CE3" w14:textId="7FA4F9CA" w:rsidR="0077109C" w:rsidRPr="00E92AB9" w:rsidRDefault="0077109C" w:rsidP="0077109C">
            <w:pPr>
              <w:jc w:val="center"/>
              <w:rPr>
                <w:color w:val="000000" w:themeColor="text1"/>
                <w:sz w:val="18"/>
                <w:szCs w:val="18"/>
                <w:lang w:bidi="he-IL"/>
              </w:rPr>
            </w:pPr>
            <w:r w:rsidRPr="00E92AB9">
              <w:rPr>
                <w:color w:val="000000" w:themeColor="text1"/>
                <w:sz w:val="18"/>
                <w:szCs w:val="18"/>
                <w:lang w:bidi="he-IL"/>
              </w:rPr>
              <w:t>0.10</w:t>
            </w:r>
          </w:p>
        </w:tc>
      </w:tr>
      <w:tr w:rsidR="00C77EA8" w:rsidRPr="00C77EA8" w14:paraId="3748FB8D" w14:textId="77777777" w:rsidTr="003A1293">
        <w:trPr>
          <w:trHeight w:val="260"/>
        </w:trPr>
        <w:tc>
          <w:tcPr>
            <w:tcW w:w="720" w:type="dxa"/>
            <w:tcBorders>
              <w:top w:val="nil"/>
              <w:left w:val="single" w:sz="4" w:space="0" w:color="000000"/>
              <w:right w:val="nil"/>
            </w:tcBorders>
            <w:shd w:val="clear" w:color="auto" w:fill="auto"/>
            <w:noWrap/>
          </w:tcPr>
          <w:p w14:paraId="1D098DC5"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12907485" w14:textId="77777777" w:rsidR="0077109C" w:rsidRPr="00E92AB9" w:rsidRDefault="0077109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4AD2BD66" w14:textId="6BCB3F96" w:rsidR="0077109C" w:rsidRPr="00E92AB9" w:rsidRDefault="007F1025" w:rsidP="0077109C">
            <w:pPr>
              <w:rPr>
                <w:color w:val="000000" w:themeColor="text1"/>
                <w:sz w:val="18"/>
                <w:szCs w:val="18"/>
                <w:lang w:bidi="he-IL"/>
              </w:rPr>
            </w:pPr>
            <w:r w:rsidRPr="00E92AB9">
              <w:rPr>
                <w:color w:val="000000" w:themeColor="text1"/>
                <w:sz w:val="18"/>
                <w:szCs w:val="18"/>
                <w:lang w:bidi="he-IL"/>
              </w:rPr>
              <w:t>Detector Calibration</w:t>
            </w:r>
          </w:p>
        </w:tc>
        <w:tc>
          <w:tcPr>
            <w:tcW w:w="1811" w:type="dxa"/>
            <w:tcBorders>
              <w:top w:val="single" w:sz="4" w:space="0" w:color="000000"/>
              <w:left w:val="single" w:sz="4" w:space="0" w:color="000000"/>
              <w:bottom w:val="nil"/>
              <w:right w:val="nil"/>
            </w:tcBorders>
            <w:shd w:val="clear" w:color="auto" w:fill="auto"/>
          </w:tcPr>
          <w:p w14:paraId="11B8DCE8" w14:textId="67B8A97D" w:rsidR="0077109C" w:rsidRPr="00E92AB9" w:rsidRDefault="007F1025" w:rsidP="0077109C">
            <w:pPr>
              <w:rPr>
                <w:color w:val="000000" w:themeColor="text1"/>
                <w:sz w:val="18"/>
                <w:szCs w:val="18"/>
                <w:lang w:bidi="he-IL"/>
              </w:rPr>
            </w:pPr>
            <w:r w:rsidRPr="00E92AB9">
              <w:rPr>
                <w:color w:val="000000" w:themeColor="text1"/>
                <w:sz w:val="18"/>
                <w:szCs w:val="18"/>
                <w:lang w:bidi="he-IL"/>
              </w:rPr>
              <w:t>Baseline and charge harvesting</w:t>
            </w:r>
          </w:p>
        </w:tc>
        <w:tc>
          <w:tcPr>
            <w:tcW w:w="791" w:type="dxa"/>
            <w:tcBorders>
              <w:top w:val="single" w:sz="4" w:space="0" w:color="000000"/>
              <w:left w:val="single" w:sz="4" w:space="0" w:color="000000"/>
              <w:bottom w:val="nil"/>
              <w:right w:val="single" w:sz="4" w:space="0" w:color="000000"/>
            </w:tcBorders>
          </w:tcPr>
          <w:p w14:paraId="7BFF6481" w14:textId="77777777" w:rsidR="0077109C" w:rsidRPr="00E92AB9" w:rsidRDefault="0077109C"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FBF99DC" w14:textId="77777777" w:rsidR="0077109C" w:rsidRPr="00E92AB9" w:rsidRDefault="0077109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47E3D1A" w14:textId="324B196C" w:rsidR="0077109C" w:rsidRPr="00E92AB9"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9FAE06B" w14:textId="77777777" w:rsidR="0077109C" w:rsidRPr="00E92AB9"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8037C5" w14:textId="16645CC9" w:rsidR="0077109C" w:rsidRPr="00E92AB9"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9E864AC" w14:textId="77777777" w:rsidR="0077109C" w:rsidRPr="00E92AB9"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788D8037" w14:textId="2708E020" w:rsidR="0077109C" w:rsidRPr="00E92AB9" w:rsidRDefault="007F1025" w:rsidP="0077109C">
            <w:pPr>
              <w:jc w:val="center"/>
              <w:rPr>
                <w:color w:val="000000" w:themeColor="text1"/>
                <w:sz w:val="18"/>
                <w:szCs w:val="18"/>
                <w:lang w:bidi="he-IL"/>
              </w:rPr>
            </w:pPr>
            <w:r w:rsidRPr="00E92AB9">
              <w:rPr>
                <w:color w:val="000000" w:themeColor="text1"/>
                <w:sz w:val="18"/>
                <w:szCs w:val="18"/>
                <w:lang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036AE7BD" w14:textId="6E9C0757" w:rsidR="0077109C" w:rsidRPr="00E92AB9" w:rsidRDefault="007F1025" w:rsidP="0077109C">
            <w:pPr>
              <w:jc w:val="center"/>
              <w:rPr>
                <w:color w:val="000000" w:themeColor="text1"/>
                <w:sz w:val="18"/>
                <w:szCs w:val="18"/>
                <w:lang w:bidi="he-IL"/>
              </w:rPr>
            </w:pPr>
            <w:r w:rsidRPr="00E92AB9">
              <w:rPr>
                <w:color w:val="000000" w:themeColor="text1"/>
                <w:sz w:val="18"/>
                <w:szCs w:val="18"/>
                <w:lang w:bidi="he-IL"/>
              </w:rPr>
              <w:t>0.10</w:t>
            </w:r>
          </w:p>
        </w:tc>
      </w:tr>
      <w:tr w:rsidR="00C77EA8" w:rsidRPr="00C77EA8" w14:paraId="607CFD82" w14:textId="77777777" w:rsidTr="003A1293">
        <w:trPr>
          <w:trHeight w:val="107"/>
        </w:trPr>
        <w:tc>
          <w:tcPr>
            <w:tcW w:w="720" w:type="dxa"/>
            <w:tcBorders>
              <w:top w:val="nil"/>
              <w:left w:val="single" w:sz="4" w:space="0" w:color="000000"/>
              <w:right w:val="nil"/>
            </w:tcBorders>
            <w:shd w:val="clear" w:color="auto" w:fill="auto"/>
            <w:noWrap/>
          </w:tcPr>
          <w:p w14:paraId="05E72B6A" w14:textId="77777777" w:rsidR="0077109C" w:rsidRPr="00C77EA8" w:rsidRDefault="0077109C" w:rsidP="0077109C">
            <w:pPr>
              <w:rPr>
                <w:color w:val="000000" w:themeColor="text1"/>
                <w:sz w:val="18"/>
                <w:szCs w:val="18"/>
                <w:lang w:bidi="he-IL"/>
              </w:rPr>
            </w:pPr>
            <w:r w:rsidRPr="00C77EA8">
              <w:rPr>
                <w:color w:val="000000" w:themeColor="text1"/>
                <w:sz w:val="18"/>
                <w:szCs w:val="18"/>
                <w:lang w:bidi="he-IL"/>
              </w:rPr>
              <w:t> </w:t>
            </w: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10793729" w14:textId="77777777" w:rsidR="0077109C" w:rsidRPr="00E92AB9" w:rsidRDefault="0077109C" w:rsidP="0077109C">
            <w:pPr>
              <w:rPr>
                <w:b/>
                <w:bCs/>
                <w:color w:val="000000" w:themeColor="text1"/>
                <w:sz w:val="18"/>
                <w:szCs w:val="18"/>
                <w:lang w:bidi="he-IL"/>
              </w:rPr>
            </w:pPr>
            <w:r w:rsidRPr="00E92AB9">
              <w:rPr>
                <w:b/>
                <w:bCs/>
                <w:color w:val="000000" w:themeColor="text1"/>
                <w:sz w:val="18"/>
                <w:szCs w:val="18"/>
                <w:lang w:bidi="he-IL"/>
              </w:rPr>
              <w:t>Williams, Dawn Total</w:t>
            </w:r>
          </w:p>
        </w:tc>
        <w:tc>
          <w:tcPr>
            <w:tcW w:w="1811" w:type="dxa"/>
            <w:tcBorders>
              <w:top w:val="single" w:sz="4" w:space="0" w:color="000000"/>
              <w:left w:val="nil"/>
              <w:bottom w:val="nil"/>
              <w:right w:val="nil"/>
            </w:tcBorders>
            <w:shd w:val="clear" w:color="auto" w:fill="CCFFCC"/>
          </w:tcPr>
          <w:p w14:paraId="1545D579" w14:textId="77777777" w:rsidR="0077109C" w:rsidRPr="00E92AB9" w:rsidRDefault="0077109C" w:rsidP="0077109C">
            <w:pPr>
              <w:rPr>
                <w:b/>
                <w:bCs/>
                <w:color w:val="000000" w:themeColor="text1"/>
                <w:sz w:val="18"/>
                <w:szCs w:val="18"/>
                <w:lang w:bidi="he-IL"/>
              </w:rPr>
            </w:pPr>
          </w:p>
        </w:tc>
        <w:tc>
          <w:tcPr>
            <w:tcW w:w="791" w:type="dxa"/>
            <w:tcBorders>
              <w:top w:val="single" w:sz="4" w:space="0" w:color="000000"/>
              <w:left w:val="single" w:sz="4" w:space="0" w:color="000000"/>
              <w:bottom w:val="nil"/>
              <w:right w:val="single" w:sz="4" w:space="0" w:color="000000"/>
            </w:tcBorders>
            <w:shd w:val="clear" w:color="auto" w:fill="CCFFCC"/>
          </w:tcPr>
          <w:p w14:paraId="331B3190" w14:textId="77777777" w:rsidR="0077109C" w:rsidRPr="00E92AB9" w:rsidRDefault="0077109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35493A67" w14:textId="0571B8C1" w:rsidR="0077109C" w:rsidRPr="00E92AB9" w:rsidRDefault="007F1025" w:rsidP="0077109C">
            <w:pPr>
              <w:jc w:val="center"/>
              <w:rPr>
                <w:b/>
                <w:bCs/>
                <w:color w:val="000000" w:themeColor="text1"/>
                <w:sz w:val="18"/>
                <w:szCs w:val="18"/>
                <w:lang w:bidi="he-IL"/>
              </w:rPr>
            </w:pPr>
            <w:r w:rsidRPr="00E92AB9">
              <w:rPr>
                <w:b/>
                <w:bCs/>
                <w:color w:val="000000" w:themeColor="text1"/>
                <w:sz w:val="18"/>
                <w:szCs w:val="18"/>
                <w:lang w:bidi="he-IL"/>
              </w:rPr>
              <w:t>0.30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5525A22" w14:textId="35ABA1D8" w:rsidR="0077109C" w:rsidRPr="00E92AB9" w:rsidRDefault="0077109C" w:rsidP="0077109C">
            <w:pPr>
              <w:jc w:val="center"/>
              <w:rPr>
                <w:b/>
                <w:bCs/>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358A696" w14:textId="77777777" w:rsidR="0077109C" w:rsidRPr="00E92AB9" w:rsidRDefault="0077109C" w:rsidP="0077109C">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FBB956" w14:textId="1DCFE7F8" w:rsidR="0077109C" w:rsidRPr="00E92AB9" w:rsidRDefault="0077109C" w:rsidP="0077109C">
            <w:pPr>
              <w:jc w:val="cente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601E0D8" w14:textId="0502DE58" w:rsidR="0077109C" w:rsidRPr="00E92AB9" w:rsidRDefault="0077109C" w:rsidP="0077109C">
            <w:pPr>
              <w:jc w:val="center"/>
              <w:rPr>
                <w:b/>
                <w:bCs/>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35CFD74F" w14:textId="729F1E3A" w:rsidR="0077109C" w:rsidRPr="00E92AB9" w:rsidRDefault="0077109C" w:rsidP="0077109C">
            <w:pPr>
              <w:jc w:val="center"/>
              <w:rPr>
                <w:b/>
                <w:bCs/>
                <w:color w:val="000000" w:themeColor="text1"/>
                <w:sz w:val="18"/>
                <w:szCs w:val="18"/>
                <w:lang w:bidi="he-IL"/>
              </w:rPr>
            </w:pPr>
            <w:r w:rsidRPr="00E92AB9">
              <w:rPr>
                <w:b/>
                <w:bCs/>
                <w:color w:val="000000" w:themeColor="text1"/>
                <w:sz w:val="18"/>
                <w:szCs w:val="18"/>
                <w:lang w:bidi="he-IL"/>
              </w:rPr>
              <w:t>0.20</w:t>
            </w:r>
          </w:p>
        </w:tc>
        <w:tc>
          <w:tcPr>
            <w:tcW w:w="540" w:type="dxa"/>
            <w:tcBorders>
              <w:top w:val="single" w:sz="4" w:space="0" w:color="000000"/>
              <w:left w:val="single" w:sz="4" w:space="0" w:color="000000"/>
              <w:bottom w:val="nil"/>
              <w:right w:val="single" w:sz="4" w:space="0" w:color="000000"/>
            </w:tcBorders>
            <w:shd w:val="clear" w:color="auto" w:fill="CCFFCC"/>
            <w:noWrap/>
          </w:tcPr>
          <w:p w14:paraId="411BBF0C" w14:textId="7F5CFA84" w:rsidR="0077109C" w:rsidRPr="00E92AB9" w:rsidRDefault="007F1025" w:rsidP="0077109C">
            <w:pPr>
              <w:jc w:val="center"/>
              <w:rPr>
                <w:b/>
                <w:bCs/>
                <w:color w:val="000000" w:themeColor="text1"/>
                <w:sz w:val="18"/>
                <w:szCs w:val="18"/>
                <w:lang w:bidi="he-IL"/>
              </w:rPr>
            </w:pPr>
            <w:r w:rsidRPr="00E92AB9">
              <w:rPr>
                <w:b/>
                <w:bCs/>
                <w:color w:val="000000" w:themeColor="text1"/>
                <w:sz w:val="18"/>
                <w:szCs w:val="18"/>
                <w:lang w:bidi="he-IL"/>
              </w:rPr>
              <w:t>0.50</w:t>
            </w:r>
          </w:p>
        </w:tc>
      </w:tr>
      <w:tr w:rsidR="000C0CBC" w:rsidRPr="00C77EA8" w14:paraId="30B1D28E" w14:textId="77777777" w:rsidTr="003A1293">
        <w:trPr>
          <w:trHeight w:val="440"/>
        </w:trPr>
        <w:tc>
          <w:tcPr>
            <w:tcW w:w="720" w:type="dxa"/>
            <w:vMerge w:val="restart"/>
            <w:tcBorders>
              <w:left w:val="single" w:sz="4" w:space="0" w:color="000000"/>
              <w:right w:val="nil"/>
            </w:tcBorders>
            <w:shd w:val="clear" w:color="auto" w:fill="auto"/>
            <w:noWrap/>
          </w:tcPr>
          <w:p w14:paraId="14D31437" w14:textId="5E1545DC" w:rsidR="000C0CBC" w:rsidRPr="00C77EA8" w:rsidRDefault="000C0CBC" w:rsidP="0077109C">
            <w:pPr>
              <w:rPr>
                <w:color w:val="000000" w:themeColor="text1"/>
                <w:sz w:val="18"/>
                <w:szCs w:val="18"/>
                <w:lang w:bidi="he-IL"/>
              </w:rPr>
            </w:pPr>
          </w:p>
          <w:p w14:paraId="36164F60" w14:textId="00BB46FE" w:rsidR="000C0CBC" w:rsidRPr="00C77EA8" w:rsidRDefault="000C0CBC" w:rsidP="0077109C">
            <w:pPr>
              <w:suppressAutoHyphens/>
              <w:spacing w:after="200"/>
              <w:rPr>
                <w:color w:val="000000" w:themeColor="text1"/>
                <w:sz w:val="18"/>
                <w:szCs w:val="18"/>
                <w:lang w:bidi="he-IL"/>
              </w:rPr>
            </w:pPr>
            <w:r w:rsidRPr="00C77EA8">
              <w:rPr>
                <w:color w:val="000000" w:themeColor="text1"/>
                <w:sz w:val="18"/>
                <w:szCs w:val="18"/>
                <w:lang w:bidi="he-IL"/>
              </w:rPr>
              <w:t> </w:t>
            </w:r>
          </w:p>
        </w:tc>
        <w:tc>
          <w:tcPr>
            <w:tcW w:w="1350" w:type="dxa"/>
            <w:tcBorders>
              <w:left w:val="single" w:sz="4" w:space="0" w:color="000000"/>
              <w:bottom w:val="nil"/>
              <w:right w:val="nil"/>
            </w:tcBorders>
            <w:shd w:val="clear" w:color="auto" w:fill="auto"/>
            <w:noWrap/>
          </w:tcPr>
          <w:p w14:paraId="10EFE5FA" w14:textId="227C9751" w:rsidR="000C0CBC" w:rsidRPr="00E92AB9" w:rsidRDefault="000C0CBC" w:rsidP="0077109C">
            <w:pPr>
              <w:rPr>
                <w:color w:val="000000" w:themeColor="text1"/>
                <w:sz w:val="18"/>
                <w:szCs w:val="18"/>
                <w:lang w:bidi="he-IL"/>
              </w:rPr>
            </w:pPr>
            <w:r w:rsidRPr="00E92AB9">
              <w:rPr>
                <w:color w:val="000000" w:themeColor="text1"/>
                <w:sz w:val="18"/>
                <w:szCs w:val="18"/>
                <w:lang w:bidi="he-IL"/>
              </w:rPr>
              <w:t>Santander, Marcos</w:t>
            </w:r>
          </w:p>
        </w:tc>
        <w:tc>
          <w:tcPr>
            <w:tcW w:w="1800" w:type="dxa"/>
            <w:tcBorders>
              <w:top w:val="single" w:sz="4" w:space="0" w:color="000000"/>
              <w:left w:val="single" w:sz="4" w:space="0" w:color="000000"/>
              <w:bottom w:val="nil"/>
              <w:right w:val="nil"/>
            </w:tcBorders>
            <w:shd w:val="clear" w:color="auto" w:fill="auto"/>
          </w:tcPr>
          <w:p w14:paraId="5E5661F7" w14:textId="16F0B128" w:rsidR="000C0CBC" w:rsidRPr="00E92AB9" w:rsidRDefault="000C0CBC" w:rsidP="0077109C">
            <w:pPr>
              <w:rPr>
                <w:color w:val="000000" w:themeColor="text1"/>
                <w:sz w:val="18"/>
                <w:szCs w:val="18"/>
                <w:lang w:bidi="he-IL"/>
              </w:rPr>
            </w:pPr>
            <w:r w:rsidRPr="00E92AB9">
              <w:rPr>
                <w:color w:val="000000" w:themeColor="text1"/>
                <w:sz w:val="18"/>
                <w:szCs w:val="18"/>
                <w:lang w:bidi="he-IL"/>
              </w:rPr>
              <w:t>Education and Outreach</w:t>
            </w:r>
          </w:p>
        </w:tc>
        <w:tc>
          <w:tcPr>
            <w:tcW w:w="1811" w:type="dxa"/>
            <w:tcBorders>
              <w:top w:val="single" w:sz="4" w:space="0" w:color="000000"/>
              <w:left w:val="single" w:sz="4" w:space="0" w:color="000000"/>
              <w:bottom w:val="nil"/>
              <w:right w:val="nil"/>
            </w:tcBorders>
            <w:shd w:val="clear" w:color="auto" w:fill="auto"/>
          </w:tcPr>
          <w:p w14:paraId="32F918C6" w14:textId="760BC916" w:rsidR="000C0CBC" w:rsidRPr="00E92AB9" w:rsidRDefault="006425D6" w:rsidP="0077109C">
            <w:pPr>
              <w:rPr>
                <w:color w:val="000000" w:themeColor="text1"/>
                <w:sz w:val="18"/>
                <w:szCs w:val="18"/>
                <w:lang w:bidi="he-IL"/>
              </w:rPr>
            </w:pPr>
            <w:r w:rsidRPr="00E92AB9">
              <w:rPr>
                <w:color w:val="000000" w:themeColor="text1"/>
                <w:sz w:val="18"/>
                <w:szCs w:val="18"/>
                <w:lang w:bidi="he-IL"/>
              </w:rPr>
              <w:t xml:space="preserve">IceCube Outreach </w:t>
            </w:r>
          </w:p>
        </w:tc>
        <w:tc>
          <w:tcPr>
            <w:tcW w:w="791" w:type="dxa"/>
            <w:tcBorders>
              <w:top w:val="single" w:sz="4" w:space="0" w:color="000000"/>
              <w:left w:val="single" w:sz="4" w:space="0" w:color="000000"/>
              <w:bottom w:val="nil"/>
              <w:right w:val="single" w:sz="4" w:space="0" w:color="000000"/>
            </w:tcBorders>
          </w:tcPr>
          <w:p w14:paraId="193827D1" w14:textId="609DA92F"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1A5C4622" w14:textId="56874B2E"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0FB4B95" w14:textId="77777777" w:rsidR="000C0CBC" w:rsidRPr="00E92AB9" w:rsidRDefault="000C0CBC" w:rsidP="000C0CBC">
            <w:pP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38F8D0A" w14:textId="77777777" w:rsidR="000C0CBC" w:rsidRPr="00E92AB9" w:rsidRDefault="000C0CB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522806A" w14:textId="77777777" w:rsidR="000C0CBC" w:rsidRPr="00E92AB9" w:rsidRDefault="000C0CB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7A53CCC" w14:textId="28BC0DE3" w:rsidR="000C0CBC" w:rsidRPr="00E92AB9" w:rsidRDefault="000C0CB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3888DA47" w14:textId="77777777" w:rsidR="000C0CBC" w:rsidRPr="00E92AB9" w:rsidRDefault="000C0CB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4D2C1F19" w14:textId="3D2E5A30" w:rsidR="000C0CBC" w:rsidRPr="00E92AB9" w:rsidRDefault="006425D6" w:rsidP="000C0CBC">
            <w:pPr>
              <w:jc w:val="center"/>
              <w:rPr>
                <w:color w:val="000000" w:themeColor="text1"/>
                <w:sz w:val="18"/>
                <w:szCs w:val="18"/>
                <w:lang w:bidi="he-IL"/>
              </w:rPr>
            </w:pPr>
            <w:r w:rsidRPr="00E92AB9">
              <w:rPr>
                <w:color w:val="000000" w:themeColor="text1"/>
                <w:sz w:val="18"/>
                <w:szCs w:val="18"/>
                <w:lang w:bidi="he-IL"/>
              </w:rPr>
              <w:t>0.05</w:t>
            </w:r>
          </w:p>
        </w:tc>
      </w:tr>
      <w:tr w:rsidR="000C0CBC" w:rsidRPr="00C77EA8" w14:paraId="51007BE0" w14:textId="77777777" w:rsidTr="0001294B">
        <w:trPr>
          <w:trHeight w:val="440"/>
        </w:trPr>
        <w:tc>
          <w:tcPr>
            <w:tcW w:w="720" w:type="dxa"/>
            <w:vMerge/>
            <w:tcBorders>
              <w:left w:val="single" w:sz="4" w:space="0" w:color="000000"/>
              <w:right w:val="nil"/>
            </w:tcBorders>
            <w:shd w:val="clear" w:color="auto" w:fill="auto"/>
            <w:noWrap/>
          </w:tcPr>
          <w:p w14:paraId="4F6EADE5" w14:textId="62CAB01C" w:rsidR="000C0CBC" w:rsidRPr="00C77EA8" w:rsidRDefault="000C0CBC" w:rsidP="0077109C">
            <w:pPr>
              <w:suppressAutoHyphens/>
              <w:spacing w:after="200"/>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6412176F" w14:textId="77777777" w:rsidR="000C0CBC" w:rsidRPr="00E92AB9" w:rsidRDefault="000C0CB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2519F716" w14:textId="3C05EF88" w:rsidR="000C0CBC" w:rsidRPr="00E92AB9" w:rsidRDefault="006425D6" w:rsidP="0077109C">
            <w:pPr>
              <w:rPr>
                <w:color w:val="000000" w:themeColor="text1"/>
                <w:sz w:val="18"/>
                <w:szCs w:val="18"/>
              </w:rPr>
            </w:pPr>
            <w:r w:rsidRPr="00E92AB9">
              <w:rPr>
                <w:color w:val="000000" w:themeColor="text1"/>
                <w:sz w:val="18"/>
                <w:szCs w:val="18"/>
              </w:rPr>
              <w:t>Online Filter</w:t>
            </w:r>
          </w:p>
        </w:tc>
        <w:tc>
          <w:tcPr>
            <w:tcW w:w="1811" w:type="dxa"/>
            <w:tcBorders>
              <w:top w:val="single" w:sz="4" w:space="0" w:color="000000"/>
              <w:left w:val="single" w:sz="4" w:space="0" w:color="000000"/>
              <w:bottom w:val="nil"/>
              <w:right w:val="nil"/>
            </w:tcBorders>
            <w:shd w:val="clear" w:color="auto" w:fill="auto"/>
          </w:tcPr>
          <w:p w14:paraId="7028C0D6" w14:textId="6C9CCD92" w:rsidR="000C0CBC" w:rsidRPr="00E92AB9" w:rsidRDefault="000C0CBC" w:rsidP="0077109C">
            <w:pPr>
              <w:rPr>
                <w:color w:val="000000" w:themeColor="text1"/>
                <w:sz w:val="18"/>
                <w:szCs w:val="18"/>
                <w:lang w:bidi="he-IL"/>
              </w:rPr>
            </w:pPr>
            <w:r w:rsidRPr="00E92AB9">
              <w:rPr>
                <w:color w:val="000000" w:themeColor="text1"/>
                <w:sz w:val="18"/>
                <w:szCs w:val="18"/>
              </w:rPr>
              <w:t>Online DST transmission and analysis</w:t>
            </w:r>
            <w:r w:rsidRPr="00E92AB9">
              <w:rPr>
                <w:color w:val="000000" w:themeColor="text1"/>
                <w:sz w:val="18"/>
                <w:szCs w:val="18"/>
                <w:lang w:bidi="he-IL"/>
              </w:rPr>
              <w:t xml:space="preserve"> </w:t>
            </w:r>
          </w:p>
        </w:tc>
        <w:tc>
          <w:tcPr>
            <w:tcW w:w="791" w:type="dxa"/>
            <w:tcBorders>
              <w:top w:val="single" w:sz="4" w:space="0" w:color="000000"/>
              <w:left w:val="single" w:sz="4" w:space="0" w:color="000000"/>
              <w:bottom w:val="nil"/>
              <w:right w:val="single" w:sz="4" w:space="0" w:color="000000"/>
            </w:tcBorders>
          </w:tcPr>
          <w:p w14:paraId="667AB445" w14:textId="1B704DBD"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C62B5E1" w14:textId="77777777" w:rsidR="000C0CBC" w:rsidRPr="00E92AB9" w:rsidRDefault="000C0CB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F5C0858" w14:textId="77777777"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0.1</w:t>
            </w:r>
          </w:p>
          <w:p w14:paraId="540E49D6" w14:textId="77777777" w:rsidR="000C0CBC" w:rsidRPr="00E92AB9" w:rsidRDefault="000C0CBC" w:rsidP="0077109C">
            <w:pPr>
              <w:jc w:val="center"/>
              <w:rPr>
                <w:color w:val="000000" w:themeColor="text1"/>
                <w:sz w:val="18"/>
                <w:szCs w:val="18"/>
                <w:lang w:bidi="he-IL"/>
              </w:rPr>
            </w:pPr>
          </w:p>
          <w:p w14:paraId="41E8210D" w14:textId="77777777" w:rsidR="000C0CBC" w:rsidRPr="00E92AB9" w:rsidRDefault="000C0CB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148BEED" w14:textId="77777777" w:rsidR="000C0CBC" w:rsidRPr="00E92AB9" w:rsidRDefault="000C0CB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ED13D59" w14:textId="77777777" w:rsidR="000C0CBC" w:rsidRPr="00E92AB9" w:rsidRDefault="000C0CB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C2B6277" w14:textId="77777777" w:rsidR="000C0CBC" w:rsidRPr="00E92AB9" w:rsidRDefault="000C0CB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476D3A15" w14:textId="77777777" w:rsidR="000C0CBC" w:rsidRPr="00E92AB9" w:rsidRDefault="000C0CB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445A2313" w14:textId="5076B9E2" w:rsidR="000C0CBC" w:rsidRPr="00E92AB9" w:rsidRDefault="006425D6" w:rsidP="000C0CBC">
            <w:pPr>
              <w:jc w:val="center"/>
              <w:rPr>
                <w:color w:val="000000" w:themeColor="text1"/>
                <w:sz w:val="18"/>
                <w:szCs w:val="18"/>
                <w:lang w:bidi="he-IL"/>
              </w:rPr>
            </w:pPr>
            <w:r w:rsidRPr="00E92AB9">
              <w:rPr>
                <w:color w:val="000000" w:themeColor="text1"/>
                <w:sz w:val="18"/>
                <w:szCs w:val="18"/>
                <w:lang w:bidi="he-IL"/>
              </w:rPr>
              <w:t>0.1</w:t>
            </w:r>
          </w:p>
        </w:tc>
      </w:tr>
      <w:tr w:rsidR="000C0CBC" w:rsidRPr="00C77EA8" w14:paraId="4F0E45A7" w14:textId="77777777" w:rsidTr="0001294B">
        <w:trPr>
          <w:trHeight w:val="485"/>
        </w:trPr>
        <w:tc>
          <w:tcPr>
            <w:tcW w:w="720" w:type="dxa"/>
            <w:vMerge/>
            <w:tcBorders>
              <w:left w:val="single" w:sz="4" w:space="0" w:color="000000"/>
              <w:right w:val="nil"/>
            </w:tcBorders>
            <w:shd w:val="clear" w:color="auto" w:fill="auto"/>
            <w:noWrap/>
          </w:tcPr>
          <w:p w14:paraId="288C1DD9" w14:textId="28B8C946" w:rsidR="000C0CBC" w:rsidRPr="00C77EA8" w:rsidRDefault="000C0CB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2261E8B9" w14:textId="77777777" w:rsidR="000C0CBC" w:rsidRPr="00E92AB9" w:rsidRDefault="000C0CB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2129C159" w14:textId="4AC304E1" w:rsidR="000C0CBC" w:rsidRPr="00E92AB9" w:rsidRDefault="006425D6" w:rsidP="0077109C">
            <w:pPr>
              <w:rPr>
                <w:color w:val="000000" w:themeColor="text1"/>
                <w:sz w:val="18"/>
                <w:szCs w:val="18"/>
                <w:lang w:bidi="he-IL"/>
              </w:rPr>
            </w:pPr>
            <w:r w:rsidRPr="00E92AB9">
              <w:rPr>
                <w:color w:val="000000" w:themeColor="text1"/>
                <w:sz w:val="18"/>
                <w:szCs w:val="18"/>
                <w:lang w:bidi="he-IL"/>
              </w:rPr>
              <w:t>Detector Monitoring</w:t>
            </w:r>
          </w:p>
        </w:tc>
        <w:tc>
          <w:tcPr>
            <w:tcW w:w="1811" w:type="dxa"/>
            <w:tcBorders>
              <w:top w:val="single" w:sz="4" w:space="0" w:color="000000"/>
              <w:left w:val="single" w:sz="4" w:space="0" w:color="000000"/>
              <w:bottom w:val="nil"/>
              <w:right w:val="nil"/>
            </w:tcBorders>
            <w:shd w:val="clear" w:color="auto" w:fill="auto"/>
          </w:tcPr>
          <w:p w14:paraId="7F96DBA2" w14:textId="77777777" w:rsidR="000C0CBC" w:rsidRPr="00E92AB9" w:rsidRDefault="000C0CBC" w:rsidP="000C0CBC">
            <w:pPr>
              <w:rPr>
                <w:color w:val="000000" w:themeColor="text1"/>
                <w:sz w:val="18"/>
                <w:szCs w:val="18"/>
              </w:rPr>
            </w:pPr>
            <w:r w:rsidRPr="00E92AB9">
              <w:rPr>
                <w:color w:val="000000" w:themeColor="text1"/>
                <w:sz w:val="18"/>
                <w:szCs w:val="18"/>
              </w:rPr>
              <w:t>Online Moon shadow analysis (monitoring)</w:t>
            </w:r>
          </w:p>
          <w:p w14:paraId="59EB3964" w14:textId="77777777" w:rsidR="000C0CBC" w:rsidRPr="00E92AB9" w:rsidRDefault="000C0CBC" w:rsidP="0077109C">
            <w:pPr>
              <w:rPr>
                <w:color w:val="000000" w:themeColor="text1"/>
                <w:sz w:val="18"/>
                <w:szCs w:val="18"/>
                <w:lang w:bidi="he-IL"/>
              </w:rPr>
            </w:pPr>
          </w:p>
        </w:tc>
        <w:tc>
          <w:tcPr>
            <w:tcW w:w="791" w:type="dxa"/>
            <w:tcBorders>
              <w:top w:val="single" w:sz="4" w:space="0" w:color="000000"/>
              <w:left w:val="single" w:sz="4" w:space="0" w:color="000000"/>
              <w:bottom w:val="nil"/>
              <w:right w:val="single" w:sz="4" w:space="0" w:color="000000"/>
            </w:tcBorders>
          </w:tcPr>
          <w:p w14:paraId="300584CD" w14:textId="3E630116"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EC46D49" w14:textId="77777777" w:rsidR="000C0CBC" w:rsidRPr="00E92AB9" w:rsidRDefault="000C0CB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0A167EE" w14:textId="3646AD65"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0.1</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B1CEA35" w14:textId="77777777" w:rsidR="000C0CBC" w:rsidRPr="00E92AB9" w:rsidRDefault="000C0CB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F51B770" w14:textId="77777777" w:rsidR="000C0CBC" w:rsidRPr="00E92AB9" w:rsidRDefault="000C0CB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CF728C4" w14:textId="77777777" w:rsidR="000C0CBC" w:rsidRPr="00E92AB9" w:rsidRDefault="000C0CB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10E3C252" w14:textId="77777777" w:rsidR="000C0CBC" w:rsidRPr="00E92AB9" w:rsidRDefault="000C0CB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0CA27279" w14:textId="75C5E3CC" w:rsidR="000C0CBC" w:rsidRPr="00E92AB9" w:rsidRDefault="006425D6" w:rsidP="000C0CBC">
            <w:pPr>
              <w:jc w:val="center"/>
              <w:rPr>
                <w:color w:val="000000" w:themeColor="text1"/>
                <w:sz w:val="18"/>
                <w:szCs w:val="18"/>
                <w:lang w:bidi="he-IL"/>
              </w:rPr>
            </w:pPr>
            <w:r w:rsidRPr="00E92AB9">
              <w:rPr>
                <w:color w:val="000000" w:themeColor="text1"/>
                <w:sz w:val="18"/>
                <w:szCs w:val="18"/>
                <w:lang w:bidi="he-IL"/>
              </w:rPr>
              <w:t>0.1</w:t>
            </w:r>
          </w:p>
        </w:tc>
      </w:tr>
      <w:tr w:rsidR="000C0CBC" w:rsidRPr="00C77EA8" w14:paraId="6A404FC5" w14:textId="77777777" w:rsidTr="0001294B">
        <w:trPr>
          <w:trHeight w:val="440"/>
        </w:trPr>
        <w:tc>
          <w:tcPr>
            <w:tcW w:w="720" w:type="dxa"/>
            <w:vMerge/>
            <w:tcBorders>
              <w:left w:val="single" w:sz="4" w:space="0" w:color="000000"/>
              <w:right w:val="nil"/>
            </w:tcBorders>
            <w:shd w:val="clear" w:color="auto" w:fill="auto"/>
            <w:noWrap/>
          </w:tcPr>
          <w:p w14:paraId="7FE77352" w14:textId="77777777" w:rsidR="000C0CBC" w:rsidRPr="00C77EA8" w:rsidRDefault="000C0CB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6D400F1E" w14:textId="77777777" w:rsidR="000C0CBC" w:rsidRPr="00E92AB9" w:rsidRDefault="000C0CB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4D90D554" w14:textId="369F08BA" w:rsidR="000C0CBC" w:rsidRPr="00E92AB9" w:rsidRDefault="006425D6" w:rsidP="0077109C">
            <w:pPr>
              <w:rPr>
                <w:color w:val="000000" w:themeColor="text1"/>
                <w:sz w:val="18"/>
                <w:szCs w:val="18"/>
                <w:lang w:bidi="he-IL"/>
              </w:rPr>
            </w:pPr>
            <w:r w:rsidRPr="00E92AB9">
              <w:rPr>
                <w:color w:val="000000" w:themeColor="text1"/>
                <w:sz w:val="18"/>
                <w:szCs w:val="18"/>
                <w:lang w:bidi="he-IL"/>
              </w:rPr>
              <w:t>Reconstruction</w:t>
            </w:r>
          </w:p>
        </w:tc>
        <w:tc>
          <w:tcPr>
            <w:tcW w:w="1811" w:type="dxa"/>
            <w:tcBorders>
              <w:top w:val="single" w:sz="4" w:space="0" w:color="000000"/>
              <w:left w:val="single" w:sz="4" w:space="0" w:color="000000"/>
              <w:bottom w:val="nil"/>
              <w:right w:val="nil"/>
            </w:tcBorders>
            <w:shd w:val="clear" w:color="auto" w:fill="auto"/>
          </w:tcPr>
          <w:p w14:paraId="4854D2DA" w14:textId="526ADD6A" w:rsidR="000C0CBC" w:rsidRPr="00E92AB9" w:rsidRDefault="000C0CBC" w:rsidP="0077109C">
            <w:pPr>
              <w:rPr>
                <w:color w:val="000000" w:themeColor="text1"/>
                <w:sz w:val="18"/>
                <w:szCs w:val="18"/>
              </w:rPr>
            </w:pPr>
            <w:r w:rsidRPr="00E92AB9">
              <w:rPr>
                <w:color w:val="000000" w:themeColor="text1"/>
                <w:sz w:val="18"/>
                <w:szCs w:val="18"/>
              </w:rPr>
              <w:t>Reconstruction validation - PSF studies</w:t>
            </w:r>
          </w:p>
        </w:tc>
        <w:tc>
          <w:tcPr>
            <w:tcW w:w="791" w:type="dxa"/>
            <w:tcBorders>
              <w:top w:val="single" w:sz="4" w:space="0" w:color="000000"/>
              <w:left w:val="single" w:sz="4" w:space="0" w:color="000000"/>
              <w:bottom w:val="nil"/>
              <w:right w:val="single" w:sz="4" w:space="0" w:color="000000"/>
            </w:tcBorders>
          </w:tcPr>
          <w:p w14:paraId="7929DF24" w14:textId="772D7005"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6626223" w14:textId="77777777" w:rsidR="000C0CBC" w:rsidRPr="00E92AB9" w:rsidRDefault="000C0CB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75BAE83" w14:textId="77777777" w:rsidR="000C0CBC" w:rsidRPr="00E92AB9" w:rsidRDefault="000C0CB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3428A3E" w14:textId="77777777" w:rsidR="000C0CBC" w:rsidRPr="00E92AB9" w:rsidRDefault="000C0CB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ABE3E46" w14:textId="77777777" w:rsidR="000C0CBC" w:rsidRPr="00E92AB9" w:rsidRDefault="000C0CB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F67BD6D" w14:textId="39B35447" w:rsidR="000C0CBC" w:rsidRPr="00E92AB9" w:rsidRDefault="000C0CBC" w:rsidP="0077109C">
            <w:pPr>
              <w:jc w:val="center"/>
              <w:rPr>
                <w:color w:val="000000" w:themeColor="text1"/>
                <w:sz w:val="18"/>
                <w:szCs w:val="18"/>
                <w:lang w:bidi="he-IL"/>
              </w:rPr>
            </w:pPr>
            <w:r w:rsidRPr="00E92AB9">
              <w:rPr>
                <w:color w:val="000000" w:themeColor="text1"/>
                <w:sz w:val="18"/>
                <w:szCs w:val="18"/>
                <w:lang w:bidi="he-IL"/>
              </w:rPr>
              <w:t>0.1</w:t>
            </w: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19DAC8B4" w14:textId="77777777" w:rsidR="000C0CBC" w:rsidRPr="00E92AB9" w:rsidRDefault="000C0CB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79526D84" w14:textId="79FC68EF" w:rsidR="000C0CBC" w:rsidRPr="00E92AB9" w:rsidRDefault="006425D6" w:rsidP="000C0CBC">
            <w:pPr>
              <w:jc w:val="center"/>
              <w:rPr>
                <w:color w:val="000000" w:themeColor="text1"/>
                <w:sz w:val="18"/>
                <w:szCs w:val="18"/>
                <w:lang w:bidi="he-IL"/>
              </w:rPr>
            </w:pPr>
            <w:r w:rsidRPr="00E92AB9">
              <w:rPr>
                <w:color w:val="000000" w:themeColor="text1"/>
                <w:sz w:val="18"/>
                <w:szCs w:val="18"/>
                <w:lang w:bidi="he-IL"/>
              </w:rPr>
              <w:t>0.1</w:t>
            </w:r>
          </w:p>
        </w:tc>
      </w:tr>
      <w:tr w:rsidR="000C0CBC" w:rsidRPr="00C77EA8" w14:paraId="2ED4EC1D" w14:textId="77777777" w:rsidTr="0001294B">
        <w:trPr>
          <w:trHeight w:val="242"/>
        </w:trPr>
        <w:tc>
          <w:tcPr>
            <w:tcW w:w="720" w:type="dxa"/>
            <w:vMerge/>
            <w:tcBorders>
              <w:left w:val="single" w:sz="4" w:space="0" w:color="000000"/>
              <w:bottom w:val="single" w:sz="4" w:space="0" w:color="000000"/>
              <w:right w:val="nil"/>
            </w:tcBorders>
            <w:shd w:val="clear" w:color="auto" w:fill="auto"/>
            <w:noWrap/>
          </w:tcPr>
          <w:p w14:paraId="30E76E93" w14:textId="103BD275" w:rsidR="000C0CBC" w:rsidRPr="00C77EA8" w:rsidRDefault="000C0CBC" w:rsidP="0077109C">
            <w:pPr>
              <w:rPr>
                <w:color w:val="000000" w:themeColor="text1"/>
                <w:sz w:val="18"/>
                <w:szCs w:val="18"/>
                <w:lang w:bidi="he-IL"/>
              </w:rPr>
            </w:pP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989C0D7" w14:textId="701CE287" w:rsidR="000C0CBC" w:rsidRPr="00E92AB9" w:rsidRDefault="000C0CBC" w:rsidP="0077109C">
            <w:pPr>
              <w:rPr>
                <w:b/>
                <w:bCs/>
                <w:color w:val="000000" w:themeColor="text1"/>
                <w:sz w:val="18"/>
                <w:szCs w:val="18"/>
                <w:lang w:bidi="he-IL"/>
              </w:rPr>
            </w:pPr>
            <w:r w:rsidRPr="00E92AB9">
              <w:rPr>
                <w:b/>
                <w:bCs/>
                <w:color w:val="000000" w:themeColor="text1"/>
                <w:sz w:val="18"/>
                <w:szCs w:val="18"/>
                <w:lang w:bidi="he-IL"/>
              </w:rPr>
              <w:t>Santander, Marcos Total</w:t>
            </w:r>
          </w:p>
        </w:tc>
        <w:tc>
          <w:tcPr>
            <w:tcW w:w="1811" w:type="dxa"/>
            <w:tcBorders>
              <w:top w:val="single" w:sz="4" w:space="0" w:color="000000"/>
              <w:left w:val="nil"/>
              <w:bottom w:val="single" w:sz="4" w:space="0" w:color="000000"/>
              <w:right w:val="nil"/>
            </w:tcBorders>
            <w:shd w:val="clear" w:color="auto" w:fill="CCFFCC"/>
          </w:tcPr>
          <w:p w14:paraId="74B7BDDC" w14:textId="77777777" w:rsidR="000C0CBC" w:rsidRPr="00E92AB9" w:rsidRDefault="000C0CBC" w:rsidP="0077109C">
            <w:pPr>
              <w:rPr>
                <w:b/>
                <w:bCs/>
                <w:color w:val="000000" w:themeColor="text1"/>
                <w:sz w:val="18"/>
                <w:szCs w:val="18"/>
                <w:lang w:bidi="he-IL"/>
              </w:rPr>
            </w:pPr>
            <w:r w:rsidRPr="00E92AB9">
              <w:rPr>
                <w:b/>
                <w:bCs/>
                <w:color w:val="000000" w:themeColor="text1"/>
                <w:sz w:val="18"/>
                <w:szCs w:val="18"/>
                <w:lang w:bidi="he-IL"/>
              </w:rPr>
              <w:t> </w:t>
            </w:r>
          </w:p>
        </w:tc>
        <w:tc>
          <w:tcPr>
            <w:tcW w:w="791" w:type="dxa"/>
            <w:tcBorders>
              <w:top w:val="single" w:sz="4" w:space="0" w:color="000000"/>
              <w:left w:val="single" w:sz="4" w:space="0" w:color="000000"/>
              <w:bottom w:val="single" w:sz="4" w:space="0" w:color="000000"/>
              <w:right w:val="single" w:sz="4" w:space="0" w:color="000000"/>
            </w:tcBorders>
            <w:shd w:val="clear" w:color="auto" w:fill="CCFFCC"/>
          </w:tcPr>
          <w:p w14:paraId="47FBA53F" w14:textId="77777777" w:rsidR="000C0CBC" w:rsidRPr="00E92AB9" w:rsidRDefault="000C0CB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1BFF3356" w14:textId="6220045D" w:rsidR="000C0CBC" w:rsidRPr="00E92AB9" w:rsidRDefault="000C0CBC" w:rsidP="0077109C">
            <w:pPr>
              <w:jc w:val="center"/>
              <w:rPr>
                <w:b/>
                <w:bCs/>
                <w:color w:val="000000" w:themeColor="text1"/>
                <w:sz w:val="18"/>
                <w:szCs w:val="18"/>
                <w:lang w:bidi="he-IL"/>
              </w:rPr>
            </w:pPr>
            <w:r w:rsidRPr="00E92AB9">
              <w:rPr>
                <w:b/>
                <w:bCs/>
                <w:color w:val="000000" w:themeColor="text1"/>
                <w:sz w:val="18"/>
                <w:szCs w:val="18"/>
                <w:lang w:bidi="he-IL"/>
              </w:rPr>
              <w:t>0.05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28612EBA" w14:textId="5D6A0C6F" w:rsidR="000C0CBC" w:rsidRPr="00E92AB9" w:rsidRDefault="000C0CBC" w:rsidP="0077109C">
            <w:pPr>
              <w:jc w:val="center"/>
              <w:rPr>
                <w:b/>
                <w:bCs/>
                <w:color w:val="000000" w:themeColor="text1"/>
                <w:sz w:val="18"/>
                <w:szCs w:val="18"/>
                <w:lang w:bidi="he-IL"/>
              </w:rPr>
            </w:pPr>
            <w:r w:rsidRPr="00E92AB9">
              <w:rPr>
                <w:b/>
                <w:bCs/>
                <w:color w:val="000000" w:themeColor="text1"/>
                <w:sz w:val="18"/>
                <w:szCs w:val="18"/>
                <w:lang w:bidi="he-IL"/>
              </w:rPr>
              <w:t>0.2</w:t>
            </w:r>
            <w:r w:rsidR="006425D6" w:rsidRPr="00E92AB9">
              <w:rPr>
                <w:b/>
                <w:bCs/>
                <w:color w:val="000000" w:themeColor="text1"/>
                <w:sz w:val="18"/>
                <w:szCs w:val="18"/>
                <w:lang w:bidi="he-IL"/>
              </w:rPr>
              <w:t>0</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34A7029" w14:textId="77777777" w:rsidR="000C0CBC" w:rsidRPr="00E92AB9" w:rsidRDefault="000C0CBC" w:rsidP="0077109C">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9BD9F86" w14:textId="77777777" w:rsidR="000C0CBC" w:rsidRPr="00E92AB9" w:rsidRDefault="000C0CBC" w:rsidP="0077109C">
            <w:pP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9DAE3A" w14:textId="4B0FD7EC" w:rsidR="000C0CBC" w:rsidRPr="00E92AB9" w:rsidRDefault="000C0CBC" w:rsidP="0077109C">
            <w:pPr>
              <w:jc w:val="center"/>
              <w:rPr>
                <w:b/>
                <w:bCs/>
                <w:color w:val="000000" w:themeColor="text1"/>
                <w:sz w:val="18"/>
                <w:szCs w:val="18"/>
                <w:lang w:bidi="he-IL"/>
              </w:rPr>
            </w:pPr>
            <w:r w:rsidRPr="00E92AB9">
              <w:rPr>
                <w:b/>
                <w:bCs/>
                <w:color w:val="000000" w:themeColor="text1"/>
                <w:sz w:val="18"/>
                <w:szCs w:val="18"/>
                <w:lang w:bidi="he-IL"/>
              </w:rPr>
              <w:t>0.1</w:t>
            </w: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02F107DC" w14:textId="77777777" w:rsidR="000C0CBC" w:rsidRPr="00E92AB9" w:rsidRDefault="000C0CBC" w:rsidP="0077109C">
            <w:pPr>
              <w:jc w:val="center"/>
              <w:rPr>
                <w:b/>
                <w:bCs/>
                <w:color w:val="000000" w:themeColor="text1"/>
                <w:sz w:val="18"/>
                <w:szCs w:val="18"/>
                <w:lang w:bidi="he-IL"/>
              </w:rPr>
            </w:pPr>
          </w:p>
        </w:tc>
        <w:tc>
          <w:tcPr>
            <w:tcW w:w="540" w:type="dxa"/>
            <w:tcBorders>
              <w:top w:val="single" w:sz="4" w:space="0" w:color="000000"/>
              <w:left w:val="single" w:sz="4" w:space="0" w:color="000000"/>
              <w:bottom w:val="single" w:sz="4" w:space="0" w:color="000000"/>
              <w:right w:val="single" w:sz="4" w:space="0" w:color="000000"/>
            </w:tcBorders>
            <w:shd w:val="clear" w:color="auto" w:fill="CCFFCC"/>
            <w:noWrap/>
          </w:tcPr>
          <w:p w14:paraId="5E3192AD" w14:textId="7BAB6987" w:rsidR="000C0CBC" w:rsidRPr="00E92AB9" w:rsidRDefault="000C0CBC" w:rsidP="0077109C">
            <w:pPr>
              <w:jc w:val="center"/>
              <w:rPr>
                <w:b/>
                <w:bCs/>
                <w:color w:val="000000" w:themeColor="text1"/>
                <w:sz w:val="18"/>
                <w:szCs w:val="18"/>
                <w:lang w:bidi="he-IL"/>
              </w:rPr>
            </w:pPr>
            <w:r w:rsidRPr="00E92AB9">
              <w:rPr>
                <w:b/>
                <w:bCs/>
                <w:color w:val="000000" w:themeColor="text1"/>
                <w:sz w:val="18"/>
                <w:szCs w:val="18"/>
                <w:lang w:bidi="he-IL"/>
              </w:rPr>
              <w:t>0.</w:t>
            </w:r>
            <w:r w:rsidR="006425D6" w:rsidRPr="00E92AB9">
              <w:rPr>
                <w:b/>
                <w:bCs/>
                <w:color w:val="000000" w:themeColor="text1"/>
                <w:sz w:val="18"/>
                <w:szCs w:val="18"/>
                <w:lang w:bidi="he-IL"/>
              </w:rPr>
              <w:t>35</w:t>
            </w:r>
          </w:p>
        </w:tc>
      </w:tr>
      <w:tr w:rsidR="00C77EA8" w:rsidRPr="00C77EA8" w14:paraId="13A67F98" w14:textId="77777777" w:rsidTr="0001294B">
        <w:trPr>
          <w:trHeight w:val="593"/>
        </w:trPr>
        <w:tc>
          <w:tcPr>
            <w:tcW w:w="720" w:type="dxa"/>
            <w:tcBorders>
              <w:top w:val="single" w:sz="4" w:space="0" w:color="000000"/>
              <w:left w:val="single" w:sz="4" w:space="0" w:color="000000"/>
              <w:right w:val="nil"/>
            </w:tcBorders>
            <w:shd w:val="clear" w:color="auto" w:fill="auto"/>
            <w:noWrap/>
          </w:tcPr>
          <w:p w14:paraId="4268132B" w14:textId="49C2EC97" w:rsidR="00246CBB" w:rsidRPr="00C77EA8" w:rsidRDefault="00246CBB" w:rsidP="008B3F02">
            <w:pPr>
              <w:rPr>
                <w:color w:val="000000" w:themeColor="text1"/>
                <w:sz w:val="18"/>
                <w:szCs w:val="18"/>
                <w:lang w:bidi="he-IL"/>
              </w:rPr>
            </w:pPr>
            <w:r w:rsidRPr="00C77EA8">
              <w:rPr>
                <w:color w:val="000000" w:themeColor="text1"/>
                <w:sz w:val="18"/>
                <w:szCs w:val="18"/>
                <w:lang w:bidi="he-IL"/>
              </w:rPr>
              <w:t>PO</w:t>
            </w:r>
          </w:p>
        </w:tc>
        <w:tc>
          <w:tcPr>
            <w:tcW w:w="1350" w:type="dxa"/>
            <w:tcBorders>
              <w:left w:val="single" w:sz="4" w:space="0" w:color="000000"/>
            </w:tcBorders>
            <w:shd w:val="clear" w:color="auto" w:fill="auto"/>
            <w:noWrap/>
          </w:tcPr>
          <w:p w14:paraId="2DB42A12" w14:textId="55FB2B14" w:rsidR="00246CBB" w:rsidRPr="00E92AB9" w:rsidRDefault="00246CBB" w:rsidP="008B3F02">
            <w:pPr>
              <w:rPr>
                <w:bCs/>
                <w:color w:val="000000" w:themeColor="text1"/>
                <w:sz w:val="18"/>
                <w:szCs w:val="18"/>
                <w:lang w:bidi="he-IL"/>
              </w:rPr>
            </w:pPr>
            <w:r w:rsidRPr="00E92AB9">
              <w:rPr>
                <w:bCs/>
                <w:color w:val="000000" w:themeColor="text1"/>
                <w:sz w:val="18"/>
                <w:szCs w:val="18"/>
                <w:lang w:bidi="he-IL"/>
              </w:rPr>
              <w:t>Kopper, Sandro</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14:paraId="73BEB905" w14:textId="5D3B778B" w:rsidR="00246CBB" w:rsidRPr="00E92AB9" w:rsidRDefault="006425D6" w:rsidP="008B3F02">
            <w:pPr>
              <w:rPr>
                <w:color w:val="000000" w:themeColor="text1"/>
                <w:sz w:val="18"/>
                <w:szCs w:val="18"/>
                <w:lang w:bidi="he-IL"/>
              </w:rPr>
            </w:pPr>
            <w:r w:rsidRPr="00E92AB9">
              <w:rPr>
                <w:color w:val="000000" w:themeColor="text1"/>
                <w:sz w:val="18"/>
                <w:szCs w:val="18"/>
                <w:lang w:bidi="he-IL"/>
              </w:rPr>
              <w:t>Simulation Software</w:t>
            </w:r>
          </w:p>
        </w:tc>
        <w:tc>
          <w:tcPr>
            <w:tcW w:w="1811" w:type="dxa"/>
            <w:tcBorders>
              <w:top w:val="single" w:sz="4" w:space="0" w:color="000000"/>
              <w:left w:val="single" w:sz="4" w:space="0" w:color="000000"/>
              <w:bottom w:val="single" w:sz="4" w:space="0" w:color="auto"/>
              <w:right w:val="nil"/>
            </w:tcBorders>
            <w:shd w:val="clear" w:color="auto" w:fill="auto"/>
          </w:tcPr>
          <w:p w14:paraId="76CCF5C4" w14:textId="4B396952" w:rsidR="00246CBB" w:rsidRPr="00E92AB9" w:rsidRDefault="00022125" w:rsidP="006425D6">
            <w:pPr>
              <w:rPr>
                <w:color w:val="000000" w:themeColor="text1"/>
                <w:sz w:val="18"/>
                <w:szCs w:val="18"/>
                <w:lang w:bidi="he-IL"/>
              </w:rPr>
            </w:pPr>
            <w:r w:rsidRPr="00E92AB9">
              <w:rPr>
                <w:color w:val="000000" w:themeColor="text1"/>
                <w:sz w:val="18"/>
                <w:szCs w:val="18"/>
                <w:lang w:bidi="he-IL"/>
              </w:rPr>
              <w:t>Simulation Software</w:t>
            </w:r>
            <w:r w:rsidR="00AA7038" w:rsidRPr="00E92AB9">
              <w:rPr>
                <w:color w:val="000000" w:themeColor="text1"/>
                <w:sz w:val="18"/>
                <w:szCs w:val="18"/>
                <w:lang w:bidi="he-IL"/>
              </w:rPr>
              <w:t xml:space="preserve">: </w:t>
            </w:r>
            <w:r w:rsidR="006425D6" w:rsidRPr="00E92AB9">
              <w:rPr>
                <w:color w:val="000000" w:themeColor="text1"/>
                <w:sz w:val="18"/>
                <w:szCs w:val="18"/>
                <w:lang w:bidi="he-IL"/>
              </w:rPr>
              <w:t>low energy double pulse</w:t>
            </w:r>
          </w:p>
        </w:tc>
        <w:tc>
          <w:tcPr>
            <w:tcW w:w="791" w:type="dxa"/>
            <w:tcBorders>
              <w:top w:val="single" w:sz="4" w:space="0" w:color="000000"/>
              <w:left w:val="single" w:sz="4" w:space="0" w:color="000000"/>
              <w:bottom w:val="single" w:sz="4" w:space="0" w:color="auto"/>
              <w:right w:val="single" w:sz="4" w:space="0" w:color="000000"/>
            </w:tcBorders>
          </w:tcPr>
          <w:p w14:paraId="2FFD5145" w14:textId="2552C47B" w:rsidR="00246CBB" w:rsidRPr="00E92AB9" w:rsidRDefault="00022125" w:rsidP="008B3F02">
            <w:pPr>
              <w:jc w:val="center"/>
              <w:rPr>
                <w:color w:val="000000" w:themeColor="text1"/>
                <w:sz w:val="18"/>
                <w:szCs w:val="18"/>
                <w:lang w:bidi="he-IL"/>
              </w:rPr>
            </w:pPr>
            <w:r w:rsidRPr="00E92AB9">
              <w:rPr>
                <w:color w:val="000000" w:themeColor="text1"/>
                <w:sz w:val="18"/>
                <w:szCs w:val="18"/>
                <w:lang w:bidi="he-IL"/>
              </w:rPr>
              <w:t>NSF Base Grant</w:t>
            </w:r>
          </w:p>
        </w:tc>
        <w:tc>
          <w:tcPr>
            <w:tcW w:w="638" w:type="dxa"/>
            <w:tcBorders>
              <w:top w:val="single" w:sz="4" w:space="0" w:color="000000"/>
              <w:left w:val="single" w:sz="4" w:space="0" w:color="000000"/>
              <w:bottom w:val="single" w:sz="4" w:space="0" w:color="auto"/>
              <w:right w:val="single" w:sz="4" w:space="0" w:color="D9D9D9" w:themeColor="background1" w:themeShade="D9"/>
            </w:tcBorders>
            <w:shd w:val="clear" w:color="auto" w:fill="auto"/>
            <w:noWrap/>
          </w:tcPr>
          <w:p w14:paraId="2423A1A7" w14:textId="77777777" w:rsidR="00246CBB" w:rsidRPr="00E92AB9" w:rsidRDefault="00246CBB"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5FD587E" w14:textId="77777777" w:rsidR="00246CBB" w:rsidRPr="00E92AB9" w:rsidRDefault="00246CBB"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63387E90" w14:textId="77777777" w:rsidR="00246CBB" w:rsidRPr="00E92AB9" w:rsidRDefault="00246CBB"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95C3B46" w14:textId="77777777" w:rsidR="00246CBB" w:rsidRPr="00E92AB9" w:rsidRDefault="00246CBB"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325AA18E" w14:textId="45582253" w:rsidR="00246CBB" w:rsidRPr="00E92AB9" w:rsidRDefault="00022125" w:rsidP="008B3F02">
            <w:pPr>
              <w:jc w:val="center"/>
              <w:rPr>
                <w:color w:val="000000" w:themeColor="text1"/>
                <w:sz w:val="18"/>
                <w:szCs w:val="18"/>
                <w:lang w:bidi="he-IL"/>
              </w:rPr>
            </w:pPr>
            <w:r w:rsidRPr="00E92AB9">
              <w:rPr>
                <w:color w:val="000000" w:themeColor="text1"/>
                <w:sz w:val="18"/>
                <w:szCs w:val="18"/>
                <w:lang w:bidi="he-IL"/>
              </w:rPr>
              <w:t>0.15</w:t>
            </w:r>
          </w:p>
        </w:tc>
        <w:tc>
          <w:tcPr>
            <w:tcW w:w="548" w:type="dxa"/>
            <w:tcBorders>
              <w:top w:val="single" w:sz="4" w:space="0" w:color="000000"/>
              <w:left w:val="single" w:sz="4" w:space="0" w:color="D9D9D9" w:themeColor="background1" w:themeShade="D9"/>
              <w:bottom w:val="single" w:sz="4" w:space="0" w:color="auto"/>
              <w:right w:val="single" w:sz="4" w:space="0" w:color="000000"/>
            </w:tcBorders>
          </w:tcPr>
          <w:p w14:paraId="59F4961B" w14:textId="77777777" w:rsidR="00246CBB" w:rsidRPr="00E92AB9" w:rsidRDefault="00246CBB" w:rsidP="008B3F02">
            <w:pPr>
              <w:jc w:val="center"/>
              <w:rPr>
                <w:color w:val="000000" w:themeColor="text1"/>
                <w:sz w:val="18"/>
                <w:szCs w:val="18"/>
                <w:lang w:bidi="he-IL"/>
              </w:rPr>
            </w:pPr>
          </w:p>
        </w:tc>
        <w:tc>
          <w:tcPr>
            <w:tcW w:w="540" w:type="dxa"/>
            <w:tcBorders>
              <w:top w:val="single" w:sz="4" w:space="0" w:color="000000"/>
              <w:left w:val="single" w:sz="4" w:space="0" w:color="000000"/>
              <w:bottom w:val="single" w:sz="4" w:space="0" w:color="auto"/>
              <w:right w:val="single" w:sz="4" w:space="0" w:color="000000"/>
            </w:tcBorders>
            <w:shd w:val="clear" w:color="auto" w:fill="auto"/>
            <w:noWrap/>
          </w:tcPr>
          <w:p w14:paraId="172F7BA1" w14:textId="3B421E92" w:rsidR="00246CBB" w:rsidRPr="00E92AB9" w:rsidRDefault="00804C5B" w:rsidP="008B3F02">
            <w:pPr>
              <w:jc w:val="center"/>
              <w:rPr>
                <w:color w:val="000000" w:themeColor="text1"/>
                <w:sz w:val="18"/>
                <w:szCs w:val="18"/>
                <w:lang w:bidi="he-IL"/>
              </w:rPr>
            </w:pPr>
            <w:r w:rsidRPr="00E92AB9">
              <w:rPr>
                <w:color w:val="000000" w:themeColor="text1"/>
                <w:sz w:val="18"/>
                <w:szCs w:val="18"/>
                <w:lang w:bidi="he-IL"/>
              </w:rPr>
              <w:t>0.15</w:t>
            </w:r>
          </w:p>
        </w:tc>
      </w:tr>
      <w:tr w:rsidR="00C77EA8" w:rsidRPr="00C77EA8" w14:paraId="37CC490D" w14:textId="77777777" w:rsidTr="0001294B">
        <w:trPr>
          <w:trHeight w:val="953"/>
        </w:trPr>
        <w:tc>
          <w:tcPr>
            <w:tcW w:w="720" w:type="dxa"/>
            <w:vMerge w:val="restart"/>
            <w:tcBorders>
              <w:top w:val="nil"/>
              <w:left w:val="single" w:sz="4" w:space="0" w:color="000000"/>
              <w:right w:val="nil"/>
            </w:tcBorders>
            <w:shd w:val="clear" w:color="auto" w:fill="auto"/>
            <w:noWrap/>
          </w:tcPr>
          <w:p w14:paraId="49C11606" w14:textId="77777777" w:rsidR="00022125" w:rsidRPr="00C77EA8" w:rsidRDefault="00022125" w:rsidP="008B3F02">
            <w:pPr>
              <w:rPr>
                <w:color w:val="000000" w:themeColor="text1"/>
                <w:sz w:val="18"/>
                <w:szCs w:val="18"/>
                <w:highlight w:val="green"/>
                <w:lang w:bidi="he-IL"/>
              </w:rPr>
            </w:pPr>
          </w:p>
        </w:tc>
        <w:tc>
          <w:tcPr>
            <w:tcW w:w="1350" w:type="dxa"/>
            <w:tcBorders>
              <w:left w:val="single" w:sz="4" w:space="0" w:color="000000"/>
            </w:tcBorders>
            <w:shd w:val="clear" w:color="auto" w:fill="auto"/>
            <w:noWrap/>
          </w:tcPr>
          <w:p w14:paraId="0F76B601" w14:textId="77777777" w:rsidR="00022125" w:rsidRPr="00E92AB9" w:rsidRDefault="00022125" w:rsidP="008B3F02">
            <w:pPr>
              <w:rPr>
                <w:bCs/>
                <w:color w:val="000000" w:themeColor="text1"/>
                <w:sz w:val="18"/>
                <w:szCs w:val="18"/>
                <w:lang w:bidi="he-IL"/>
              </w:rPr>
            </w:pPr>
          </w:p>
        </w:tc>
        <w:tc>
          <w:tcPr>
            <w:tcW w:w="1800" w:type="dxa"/>
            <w:tcBorders>
              <w:left w:val="single" w:sz="4" w:space="0" w:color="000000"/>
              <w:bottom w:val="single" w:sz="4" w:space="0" w:color="auto"/>
              <w:right w:val="single" w:sz="4" w:space="0" w:color="000000"/>
            </w:tcBorders>
            <w:shd w:val="clear" w:color="auto" w:fill="auto"/>
          </w:tcPr>
          <w:p w14:paraId="58310553" w14:textId="5CEB74ED" w:rsidR="00022125" w:rsidRPr="00E92AB9" w:rsidRDefault="006425D6" w:rsidP="008B3F02">
            <w:pPr>
              <w:rPr>
                <w:color w:val="000000" w:themeColor="text1"/>
                <w:sz w:val="18"/>
                <w:szCs w:val="18"/>
                <w:lang w:bidi="he-IL"/>
              </w:rPr>
            </w:pPr>
            <w:r w:rsidRPr="00E92AB9">
              <w:rPr>
                <w:color w:val="000000" w:themeColor="text1"/>
                <w:sz w:val="18"/>
                <w:szCs w:val="18"/>
                <w:lang w:bidi="he-IL"/>
              </w:rPr>
              <w:t>Reconstruction</w:t>
            </w:r>
          </w:p>
        </w:tc>
        <w:tc>
          <w:tcPr>
            <w:tcW w:w="1811" w:type="dxa"/>
            <w:tcBorders>
              <w:top w:val="single" w:sz="4" w:space="0" w:color="auto"/>
              <w:left w:val="single" w:sz="4" w:space="0" w:color="000000"/>
              <w:bottom w:val="single" w:sz="4" w:space="0" w:color="auto"/>
              <w:right w:val="nil"/>
            </w:tcBorders>
            <w:shd w:val="clear" w:color="auto" w:fill="auto"/>
          </w:tcPr>
          <w:p w14:paraId="6BA62D7F" w14:textId="748A479D" w:rsidR="00022125" w:rsidRPr="00E92AB9" w:rsidRDefault="00022125" w:rsidP="008B3F02">
            <w:pPr>
              <w:rPr>
                <w:color w:val="000000" w:themeColor="text1"/>
                <w:sz w:val="18"/>
                <w:szCs w:val="18"/>
                <w:lang w:bidi="he-IL"/>
              </w:rPr>
            </w:pPr>
            <w:r w:rsidRPr="00E92AB9">
              <w:rPr>
                <w:color w:val="000000" w:themeColor="text1"/>
                <w:sz w:val="18"/>
                <w:szCs w:val="18"/>
                <w:lang w:bidi="he-IL"/>
              </w:rPr>
              <w:t>Reconstruction</w:t>
            </w:r>
            <w:r w:rsidR="00AA7038" w:rsidRPr="00E92AB9">
              <w:rPr>
                <w:color w:val="000000" w:themeColor="text1"/>
                <w:sz w:val="18"/>
                <w:szCs w:val="18"/>
                <w:lang w:bidi="he-IL"/>
              </w:rPr>
              <w:t xml:space="preserve"> of tau neutrino events</w:t>
            </w:r>
            <w:r w:rsidR="006425D6" w:rsidRPr="00E92AB9">
              <w:rPr>
                <w:color w:val="000000" w:themeColor="text1"/>
                <w:sz w:val="18"/>
                <w:szCs w:val="18"/>
                <w:lang w:bidi="he-IL"/>
              </w:rPr>
              <w:t xml:space="preserve"> and BSM double pulse events</w:t>
            </w:r>
          </w:p>
        </w:tc>
        <w:tc>
          <w:tcPr>
            <w:tcW w:w="791" w:type="dxa"/>
            <w:tcBorders>
              <w:top w:val="single" w:sz="4" w:space="0" w:color="auto"/>
              <w:left w:val="single" w:sz="4" w:space="0" w:color="000000"/>
              <w:bottom w:val="single" w:sz="4" w:space="0" w:color="auto"/>
              <w:right w:val="single" w:sz="4" w:space="0" w:color="000000"/>
            </w:tcBorders>
          </w:tcPr>
          <w:p w14:paraId="612C5400" w14:textId="7348643E" w:rsidR="00022125" w:rsidRPr="00E92AB9" w:rsidRDefault="00022125" w:rsidP="008B3F02">
            <w:pPr>
              <w:jc w:val="center"/>
              <w:rPr>
                <w:color w:val="000000" w:themeColor="text1"/>
                <w:sz w:val="18"/>
                <w:szCs w:val="18"/>
                <w:lang w:bidi="he-IL"/>
              </w:rPr>
            </w:pPr>
            <w:r w:rsidRPr="00E92AB9">
              <w:rPr>
                <w:color w:val="000000" w:themeColor="text1"/>
                <w:sz w:val="18"/>
                <w:szCs w:val="18"/>
                <w:lang w:bidi="he-IL"/>
              </w:rPr>
              <w:t>NSF Base Grant</w:t>
            </w:r>
          </w:p>
        </w:tc>
        <w:tc>
          <w:tcPr>
            <w:tcW w:w="638"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7C9F6F5E" w14:textId="77777777" w:rsidR="00022125" w:rsidRPr="00E92AB9" w:rsidRDefault="00022125"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B807485" w14:textId="77777777" w:rsidR="00022125" w:rsidRPr="00E92AB9" w:rsidRDefault="00022125"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02C019" w14:textId="77777777" w:rsidR="00022125" w:rsidRPr="00E92AB9" w:rsidRDefault="00022125" w:rsidP="008B3F02">
            <w:pPr>
              <w:jc w:val="center"/>
              <w:rPr>
                <w:color w:val="000000" w:themeColor="text1"/>
                <w:sz w:val="18"/>
                <w:szCs w:val="18"/>
                <w:lang w:bidi="he-IL"/>
              </w:rPr>
            </w:pP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90583F" w14:textId="77777777" w:rsidR="00022125" w:rsidRPr="00E92AB9" w:rsidRDefault="00022125"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964892" w14:textId="612997DA" w:rsidR="00022125" w:rsidRPr="00E92AB9" w:rsidRDefault="00022125" w:rsidP="008B3F02">
            <w:pPr>
              <w:jc w:val="center"/>
              <w:rPr>
                <w:color w:val="000000" w:themeColor="text1"/>
                <w:sz w:val="18"/>
                <w:szCs w:val="18"/>
                <w:lang w:bidi="he-IL"/>
              </w:rPr>
            </w:pPr>
            <w:r w:rsidRPr="00E92AB9">
              <w:rPr>
                <w:color w:val="000000" w:themeColor="text1"/>
                <w:sz w:val="18"/>
                <w:szCs w:val="18"/>
                <w:lang w:bidi="he-IL"/>
              </w:rPr>
              <w:t>0.15</w:t>
            </w:r>
          </w:p>
        </w:tc>
        <w:tc>
          <w:tcPr>
            <w:tcW w:w="548" w:type="dxa"/>
            <w:tcBorders>
              <w:top w:val="single" w:sz="4" w:space="0" w:color="auto"/>
              <w:left w:val="single" w:sz="4" w:space="0" w:color="D9D9D9" w:themeColor="background1" w:themeShade="D9"/>
              <w:bottom w:val="single" w:sz="4" w:space="0" w:color="auto"/>
              <w:right w:val="single" w:sz="4" w:space="0" w:color="000000"/>
            </w:tcBorders>
          </w:tcPr>
          <w:p w14:paraId="526AE127" w14:textId="77777777" w:rsidR="00022125" w:rsidRPr="00E92AB9" w:rsidRDefault="00022125" w:rsidP="008B3F02">
            <w:pPr>
              <w:jc w:val="center"/>
              <w:rPr>
                <w:color w:val="000000" w:themeColor="text1"/>
                <w:sz w:val="18"/>
                <w:szCs w:val="18"/>
                <w:lang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694C8662" w14:textId="291F9273" w:rsidR="00022125" w:rsidRPr="00E92AB9" w:rsidRDefault="00804C5B" w:rsidP="008B3F02">
            <w:pPr>
              <w:jc w:val="center"/>
              <w:rPr>
                <w:color w:val="000000" w:themeColor="text1"/>
                <w:sz w:val="18"/>
                <w:szCs w:val="18"/>
                <w:lang w:bidi="he-IL"/>
              </w:rPr>
            </w:pPr>
            <w:r w:rsidRPr="00E92AB9">
              <w:rPr>
                <w:color w:val="000000" w:themeColor="text1"/>
                <w:sz w:val="18"/>
                <w:szCs w:val="18"/>
                <w:lang w:bidi="he-IL"/>
              </w:rPr>
              <w:t>0.15</w:t>
            </w:r>
          </w:p>
        </w:tc>
      </w:tr>
      <w:tr w:rsidR="00C77EA8" w:rsidRPr="00C77EA8" w14:paraId="19ED79B2" w14:textId="77777777" w:rsidTr="0001294B">
        <w:trPr>
          <w:trHeight w:val="350"/>
        </w:trPr>
        <w:tc>
          <w:tcPr>
            <w:tcW w:w="720" w:type="dxa"/>
            <w:vMerge/>
            <w:tcBorders>
              <w:left w:val="single" w:sz="4" w:space="0" w:color="000000"/>
              <w:right w:val="nil"/>
            </w:tcBorders>
            <w:shd w:val="clear" w:color="auto" w:fill="auto"/>
            <w:noWrap/>
          </w:tcPr>
          <w:p w14:paraId="77771EB6" w14:textId="77777777" w:rsidR="00022125" w:rsidRPr="00C77EA8" w:rsidRDefault="00022125" w:rsidP="008B3F02">
            <w:pPr>
              <w:rPr>
                <w:color w:val="000000" w:themeColor="text1"/>
                <w:sz w:val="18"/>
                <w:szCs w:val="18"/>
                <w:lang w:bidi="he-IL"/>
              </w:rPr>
            </w:pPr>
          </w:p>
        </w:tc>
        <w:tc>
          <w:tcPr>
            <w:tcW w:w="1350" w:type="dxa"/>
            <w:tcBorders>
              <w:left w:val="single" w:sz="4" w:space="0" w:color="000000"/>
              <w:bottom w:val="single" w:sz="4" w:space="0" w:color="000000"/>
            </w:tcBorders>
            <w:shd w:val="clear" w:color="auto" w:fill="auto"/>
            <w:noWrap/>
          </w:tcPr>
          <w:p w14:paraId="2FE22248" w14:textId="77777777" w:rsidR="00022125" w:rsidRPr="00E92AB9" w:rsidRDefault="00022125" w:rsidP="008B3F02">
            <w:pPr>
              <w:rPr>
                <w:bCs/>
                <w:color w:val="000000" w:themeColor="text1"/>
                <w:sz w:val="18"/>
                <w:szCs w:val="18"/>
                <w:lang w:bidi="he-IL"/>
              </w:rPr>
            </w:pPr>
          </w:p>
        </w:tc>
        <w:tc>
          <w:tcPr>
            <w:tcW w:w="1800" w:type="dxa"/>
            <w:tcBorders>
              <w:top w:val="single" w:sz="4" w:space="0" w:color="auto"/>
              <w:left w:val="single" w:sz="4" w:space="0" w:color="000000"/>
              <w:bottom w:val="single" w:sz="4" w:space="0" w:color="auto"/>
              <w:right w:val="single" w:sz="4" w:space="0" w:color="000000"/>
            </w:tcBorders>
            <w:shd w:val="clear" w:color="auto" w:fill="auto"/>
          </w:tcPr>
          <w:p w14:paraId="1149E8DE" w14:textId="158FCC78" w:rsidR="00022125" w:rsidRPr="00E92AB9" w:rsidRDefault="00B96D26" w:rsidP="008B3F02">
            <w:pPr>
              <w:rPr>
                <w:color w:val="000000" w:themeColor="text1"/>
                <w:sz w:val="18"/>
                <w:szCs w:val="18"/>
                <w:lang w:bidi="he-IL"/>
              </w:rPr>
            </w:pPr>
            <w:r w:rsidRPr="00E92AB9">
              <w:rPr>
                <w:color w:val="000000" w:themeColor="text1"/>
                <w:sz w:val="18"/>
                <w:szCs w:val="18"/>
                <w:lang w:bidi="he-IL"/>
              </w:rPr>
              <w:t>Distributed Computing Resources</w:t>
            </w:r>
          </w:p>
        </w:tc>
        <w:tc>
          <w:tcPr>
            <w:tcW w:w="1811" w:type="dxa"/>
            <w:tcBorders>
              <w:top w:val="single" w:sz="4" w:space="0" w:color="auto"/>
              <w:left w:val="single" w:sz="4" w:space="0" w:color="000000"/>
              <w:bottom w:val="single" w:sz="4" w:space="0" w:color="auto"/>
              <w:right w:val="nil"/>
            </w:tcBorders>
            <w:shd w:val="clear" w:color="auto" w:fill="auto"/>
          </w:tcPr>
          <w:p w14:paraId="5B7755C7" w14:textId="15C32B71" w:rsidR="00022125" w:rsidRPr="00E92AB9" w:rsidRDefault="00AA7038" w:rsidP="00AA7038">
            <w:pPr>
              <w:rPr>
                <w:color w:val="000000" w:themeColor="text1"/>
                <w:sz w:val="18"/>
                <w:szCs w:val="18"/>
                <w:lang w:bidi="he-IL"/>
              </w:rPr>
            </w:pPr>
            <w:r w:rsidRPr="00E92AB9">
              <w:rPr>
                <w:color w:val="000000" w:themeColor="text1"/>
                <w:sz w:val="18"/>
                <w:szCs w:val="18"/>
                <w:lang w:bidi="he-IL"/>
              </w:rPr>
              <w:t xml:space="preserve">Connecting Alabama GPUs to the cluster </w:t>
            </w:r>
          </w:p>
        </w:tc>
        <w:tc>
          <w:tcPr>
            <w:tcW w:w="791" w:type="dxa"/>
            <w:tcBorders>
              <w:top w:val="single" w:sz="4" w:space="0" w:color="auto"/>
              <w:left w:val="single" w:sz="4" w:space="0" w:color="000000"/>
              <w:bottom w:val="single" w:sz="4" w:space="0" w:color="auto"/>
              <w:right w:val="single" w:sz="4" w:space="0" w:color="000000"/>
            </w:tcBorders>
          </w:tcPr>
          <w:p w14:paraId="0C2297ED" w14:textId="10A142E4" w:rsidR="00022125" w:rsidRPr="00E92AB9" w:rsidRDefault="00B96D26" w:rsidP="008B3F02">
            <w:pPr>
              <w:jc w:val="center"/>
              <w:rPr>
                <w:color w:val="000000" w:themeColor="text1"/>
                <w:sz w:val="18"/>
                <w:szCs w:val="18"/>
                <w:lang w:bidi="he-IL"/>
              </w:rPr>
            </w:pPr>
            <w:r w:rsidRPr="00E92AB9">
              <w:rPr>
                <w:color w:val="000000" w:themeColor="text1"/>
                <w:sz w:val="18"/>
                <w:szCs w:val="18"/>
                <w:lang w:bidi="he-IL"/>
              </w:rPr>
              <w:t>NSF Base Grant</w:t>
            </w:r>
          </w:p>
        </w:tc>
        <w:tc>
          <w:tcPr>
            <w:tcW w:w="638"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262B1067" w14:textId="77777777" w:rsidR="00022125" w:rsidRPr="00E92AB9" w:rsidRDefault="00022125"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D2106D3" w14:textId="77777777" w:rsidR="00022125" w:rsidRPr="00E92AB9" w:rsidRDefault="00022125"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70FAA76" w14:textId="1EDA0372" w:rsidR="00022125" w:rsidRPr="00E92AB9" w:rsidRDefault="006425D6" w:rsidP="008B3F02">
            <w:pPr>
              <w:jc w:val="center"/>
              <w:rPr>
                <w:color w:val="000000" w:themeColor="text1"/>
                <w:sz w:val="18"/>
                <w:szCs w:val="18"/>
                <w:lang w:bidi="he-IL"/>
              </w:rPr>
            </w:pPr>
            <w:r w:rsidRPr="00E92AB9">
              <w:rPr>
                <w:color w:val="000000" w:themeColor="text1"/>
                <w:sz w:val="18"/>
                <w:szCs w:val="18"/>
                <w:lang w:bidi="he-IL"/>
              </w:rPr>
              <w:t>0.05</w:t>
            </w: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B5A98" w14:textId="77777777" w:rsidR="00022125" w:rsidRPr="00E92AB9" w:rsidRDefault="00022125"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419F3802" w14:textId="00999446" w:rsidR="00022125" w:rsidRPr="00E92AB9" w:rsidRDefault="00022125" w:rsidP="008B3F02">
            <w:pPr>
              <w:jc w:val="center"/>
              <w:rPr>
                <w:color w:val="000000" w:themeColor="text1"/>
                <w:sz w:val="18"/>
                <w:szCs w:val="18"/>
                <w:lang w:bidi="he-IL"/>
              </w:rPr>
            </w:pPr>
          </w:p>
        </w:tc>
        <w:tc>
          <w:tcPr>
            <w:tcW w:w="548" w:type="dxa"/>
            <w:tcBorders>
              <w:top w:val="single" w:sz="4" w:space="0" w:color="auto"/>
              <w:left w:val="single" w:sz="4" w:space="0" w:color="D9D9D9" w:themeColor="background1" w:themeShade="D9"/>
              <w:bottom w:val="single" w:sz="4" w:space="0" w:color="auto"/>
              <w:right w:val="single" w:sz="4" w:space="0" w:color="000000"/>
            </w:tcBorders>
          </w:tcPr>
          <w:p w14:paraId="143486D0" w14:textId="77777777" w:rsidR="00022125" w:rsidRPr="00E92AB9" w:rsidRDefault="00022125" w:rsidP="008B3F02">
            <w:pPr>
              <w:jc w:val="center"/>
              <w:rPr>
                <w:color w:val="000000" w:themeColor="text1"/>
                <w:sz w:val="18"/>
                <w:szCs w:val="18"/>
                <w:lang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3E24841F" w14:textId="02F5C1FC" w:rsidR="00022125" w:rsidRPr="00E92AB9" w:rsidRDefault="00804C5B" w:rsidP="008B3F02">
            <w:pPr>
              <w:jc w:val="center"/>
              <w:rPr>
                <w:color w:val="000000" w:themeColor="text1"/>
                <w:sz w:val="18"/>
                <w:szCs w:val="18"/>
                <w:lang w:bidi="he-IL"/>
              </w:rPr>
            </w:pPr>
            <w:r w:rsidRPr="00E92AB9">
              <w:rPr>
                <w:color w:val="000000" w:themeColor="text1"/>
                <w:sz w:val="18"/>
                <w:szCs w:val="18"/>
                <w:lang w:bidi="he-IL"/>
              </w:rPr>
              <w:t>0.05</w:t>
            </w:r>
          </w:p>
        </w:tc>
      </w:tr>
      <w:tr w:rsidR="00C77EA8" w:rsidRPr="00C77EA8" w14:paraId="6121D7FA" w14:textId="77777777" w:rsidTr="0001294B">
        <w:trPr>
          <w:trHeight w:val="377"/>
        </w:trPr>
        <w:tc>
          <w:tcPr>
            <w:tcW w:w="720" w:type="dxa"/>
            <w:vMerge/>
            <w:tcBorders>
              <w:left w:val="single" w:sz="4" w:space="0" w:color="000000"/>
              <w:bottom w:val="single" w:sz="4" w:space="0" w:color="auto"/>
              <w:right w:val="nil"/>
            </w:tcBorders>
            <w:shd w:val="clear" w:color="auto" w:fill="auto"/>
            <w:noWrap/>
          </w:tcPr>
          <w:p w14:paraId="58CDF064" w14:textId="77777777" w:rsidR="00C846D7" w:rsidRPr="00C77EA8" w:rsidRDefault="00C846D7" w:rsidP="008B3F02">
            <w:pPr>
              <w:rPr>
                <w:color w:val="000000" w:themeColor="text1"/>
                <w:sz w:val="18"/>
                <w:szCs w:val="18"/>
                <w:lang w:bidi="he-IL"/>
              </w:rPr>
            </w:pPr>
          </w:p>
        </w:tc>
        <w:tc>
          <w:tcPr>
            <w:tcW w:w="4961" w:type="dxa"/>
            <w:gridSpan w:val="3"/>
            <w:tcBorders>
              <w:left w:val="single" w:sz="4" w:space="0" w:color="000000"/>
              <w:bottom w:val="single" w:sz="4" w:space="0" w:color="000000"/>
            </w:tcBorders>
            <w:shd w:val="clear" w:color="auto" w:fill="B8FCB6"/>
            <w:noWrap/>
          </w:tcPr>
          <w:p w14:paraId="28896F53" w14:textId="0AB02309" w:rsidR="00C846D7" w:rsidRPr="00E92AB9" w:rsidRDefault="00B96D26" w:rsidP="008B3F02">
            <w:pPr>
              <w:rPr>
                <w:b/>
                <w:color w:val="000000" w:themeColor="text1"/>
                <w:sz w:val="18"/>
                <w:szCs w:val="18"/>
                <w:lang w:bidi="he-IL"/>
              </w:rPr>
            </w:pPr>
            <w:r w:rsidRPr="00E92AB9">
              <w:rPr>
                <w:b/>
                <w:color w:val="000000" w:themeColor="text1"/>
                <w:sz w:val="18"/>
                <w:szCs w:val="18"/>
                <w:lang w:bidi="he-IL"/>
              </w:rPr>
              <w:t>Kopper, Sandro Total</w:t>
            </w:r>
          </w:p>
        </w:tc>
        <w:tc>
          <w:tcPr>
            <w:tcW w:w="791" w:type="dxa"/>
            <w:tcBorders>
              <w:top w:val="single" w:sz="4" w:space="0" w:color="auto"/>
              <w:left w:val="single" w:sz="4" w:space="0" w:color="000000"/>
              <w:bottom w:val="single" w:sz="4" w:space="0" w:color="auto"/>
              <w:right w:val="single" w:sz="4" w:space="0" w:color="000000"/>
            </w:tcBorders>
            <w:shd w:val="clear" w:color="auto" w:fill="B8FCB6"/>
          </w:tcPr>
          <w:p w14:paraId="3B8095A6" w14:textId="77777777" w:rsidR="00C846D7" w:rsidRPr="00E92AB9" w:rsidRDefault="00C846D7" w:rsidP="008B3F02">
            <w:pPr>
              <w:jc w:val="center"/>
              <w:rPr>
                <w:color w:val="000000" w:themeColor="text1"/>
                <w:sz w:val="18"/>
                <w:szCs w:val="18"/>
                <w:lang w:bidi="he-IL"/>
              </w:rPr>
            </w:pPr>
          </w:p>
        </w:tc>
        <w:tc>
          <w:tcPr>
            <w:tcW w:w="638" w:type="dxa"/>
            <w:tcBorders>
              <w:top w:val="single" w:sz="4" w:space="0" w:color="auto"/>
              <w:left w:val="single" w:sz="4" w:space="0" w:color="000000"/>
              <w:bottom w:val="single" w:sz="4" w:space="0" w:color="000000"/>
              <w:right w:val="single" w:sz="4" w:space="0" w:color="D9D9D9" w:themeColor="background1" w:themeShade="D9"/>
            </w:tcBorders>
            <w:shd w:val="clear" w:color="auto" w:fill="B8FCB6"/>
            <w:noWrap/>
          </w:tcPr>
          <w:p w14:paraId="4EF9DA9E" w14:textId="77777777" w:rsidR="00C846D7" w:rsidRPr="00E92AB9" w:rsidRDefault="00C846D7"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6244CD04" w14:textId="77777777" w:rsidR="00C846D7" w:rsidRPr="00E92AB9" w:rsidRDefault="00C846D7"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047A08B2" w14:textId="6AADBEE0" w:rsidR="00C846D7" w:rsidRPr="00E92AB9" w:rsidRDefault="006425D6" w:rsidP="008B3F02">
            <w:pPr>
              <w:jc w:val="center"/>
              <w:rPr>
                <w:b/>
                <w:color w:val="000000" w:themeColor="text1"/>
                <w:sz w:val="18"/>
                <w:szCs w:val="18"/>
                <w:lang w:bidi="he-IL"/>
              </w:rPr>
            </w:pPr>
            <w:r w:rsidRPr="00E92AB9">
              <w:rPr>
                <w:b/>
                <w:color w:val="000000" w:themeColor="text1"/>
                <w:sz w:val="18"/>
                <w:szCs w:val="18"/>
                <w:lang w:bidi="he-IL"/>
              </w:rPr>
              <w:t>0.05</w:t>
            </w:r>
          </w:p>
        </w:tc>
        <w:tc>
          <w:tcPr>
            <w:tcW w:w="617"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58AC39E7" w14:textId="77777777" w:rsidR="00C846D7" w:rsidRPr="00E92AB9" w:rsidRDefault="00C846D7"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62363752" w14:textId="726D6AF9" w:rsidR="00C846D7" w:rsidRPr="00E92AB9" w:rsidRDefault="00B96D26" w:rsidP="008B3F02">
            <w:pPr>
              <w:jc w:val="center"/>
              <w:rPr>
                <w:b/>
                <w:color w:val="000000" w:themeColor="text1"/>
                <w:sz w:val="18"/>
                <w:szCs w:val="18"/>
                <w:lang w:bidi="he-IL"/>
              </w:rPr>
            </w:pPr>
            <w:r w:rsidRPr="00E92AB9">
              <w:rPr>
                <w:b/>
                <w:color w:val="000000" w:themeColor="text1"/>
                <w:sz w:val="18"/>
                <w:szCs w:val="18"/>
                <w:lang w:bidi="he-IL"/>
              </w:rPr>
              <w:t>0.3</w:t>
            </w:r>
            <w:r w:rsidR="006425D6" w:rsidRPr="00E92AB9">
              <w:rPr>
                <w:b/>
                <w:color w:val="000000" w:themeColor="text1"/>
                <w:sz w:val="18"/>
                <w:szCs w:val="18"/>
                <w:lang w:bidi="he-IL"/>
              </w:rPr>
              <w:t>0</w:t>
            </w:r>
          </w:p>
        </w:tc>
        <w:tc>
          <w:tcPr>
            <w:tcW w:w="548" w:type="dxa"/>
            <w:tcBorders>
              <w:top w:val="single" w:sz="4" w:space="0" w:color="auto"/>
              <w:left w:val="single" w:sz="4" w:space="0" w:color="D9D9D9" w:themeColor="background1" w:themeShade="D9"/>
              <w:bottom w:val="single" w:sz="4" w:space="0" w:color="000000"/>
              <w:right w:val="single" w:sz="4" w:space="0" w:color="000000"/>
            </w:tcBorders>
            <w:shd w:val="clear" w:color="auto" w:fill="B8FCB6"/>
          </w:tcPr>
          <w:p w14:paraId="54F52DEA" w14:textId="77777777" w:rsidR="00C846D7" w:rsidRPr="00E92AB9" w:rsidRDefault="00C846D7" w:rsidP="008B3F02">
            <w:pPr>
              <w:jc w:val="center"/>
              <w:rPr>
                <w:b/>
                <w:color w:val="000000" w:themeColor="text1"/>
                <w:sz w:val="18"/>
                <w:szCs w:val="18"/>
                <w:lang w:bidi="he-IL"/>
              </w:rPr>
            </w:pPr>
          </w:p>
        </w:tc>
        <w:tc>
          <w:tcPr>
            <w:tcW w:w="540" w:type="dxa"/>
            <w:tcBorders>
              <w:top w:val="single" w:sz="4" w:space="0" w:color="auto"/>
              <w:left w:val="single" w:sz="4" w:space="0" w:color="000000"/>
              <w:bottom w:val="single" w:sz="4" w:space="0" w:color="000000"/>
              <w:right w:val="single" w:sz="4" w:space="0" w:color="000000"/>
            </w:tcBorders>
            <w:shd w:val="clear" w:color="auto" w:fill="B8FCB6"/>
            <w:noWrap/>
          </w:tcPr>
          <w:p w14:paraId="5CEF3DC7" w14:textId="04465C15" w:rsidR="00C846D7" w:rsidRPr="00E92AB9" w:rsidRDefault="00B96D26" w:rsidP="008B3F02">
            <w:pPr>
              <w:jc w:val="center"/>
              <w:rPr>
                <w:b/>
                <w:color w:val="000000" w:themeColor="text1"/>
                <w:sz w:val="18"/>
                <w:szCs w:val="18"/>
                <w:lang w:bidi="he-IL"/>
              </w:rPr>
            </w:pPr>
            <w:r w:rsidRPr="00E92AB9">
              <w:rPr>
                <w:b/>
                <w:color w:val="000000" w:themeColor="text1"/>
                <w:sz w:val="18"/>
                <w:szCs w:val="18"/>
                <w:lang w:bidi="he-IL"/>
              </w:rPr>
              <w:t>0.35</w:t>
            </w:r>
          </w:p>
        </w:tc>
      </w:tr>
      <w:tr w:rsidR="00C77EA8" w:rsidRPr="00C77EA8" w14:paraId="79E8258F" w14:textId="77777777" w:rsidTr="0001294B">
        <w:trPr>
          <w:trHeight w:val="207"/>
        </w:trPr>
        <w:tc>
          <w:tcPr>
            <w:tcW w:w="720" w:type="dxa"/>
            <w:vMerge w:val="restart"/>
            <w:tcBorders>
              <w:top w:val="nil"/>
              <w:left w:val="single" w:sz="4" w:space="0" w:color="000000"/>
              <w:right w:val="nil"/>
            </w:tcBorders>
            <w:shd w:val="clear" w:color="auto" w:fill="auto"/>
            <w:noWrap/>
          </w:tcPr>
          <w:p w14:paraId="1E6F4B54" w14:textId="77777777" w:rsidR="0091715C" w:rsidRPr="00C77EA8" w:rsidRDefault="0091715C" w:rsidP="008B3F02">
            <w:pPr>
              <w:rPr>
                <w:color w:val="000000" w:themeColor="text1"/>
                <w:sz w:val="18"/>
                <w:szCs w:val="18"/>
                <w:lang w:bidi="he-IL"/>
              </w:rPr>
            </w:pPr>
            <w:r w:rsidRPr="00C77EA8">
              <w:rPr>
                <w:color w:val="000000" w:themeColor="text1"/>
                <w:sz w:val="18"/>
                <w:szCs w:val="18"/>
                <w:lang w:bidi="he-IL"/>
              </w:rPr>
              <w:t>GR</w:t>
            </w:r>
          </w:p>
        </w:tc>
        <w:tc>
          <w:tcPr>
            <w:tcW w:w="1350" w:type="dxa"/>
            <w:vMerge w:val="restart"/>
            <w:tcBorders>
              <w:left w:val="single" w:sz="4" w:space="0" w:color="000000"/>
            </w:tcBorders>
            <w:shd w:val="clear" w:color="auto" w:fill="auto"/>
            <w:noWrap/>
          </w:tcPr>
          <w:p w14:paraId="1FB09062" w14:textId="77777777" w:rsidR="0091715C" w:rsidRPr="00E92AB9" w:rsidRDefault="0091715C" w:rsidP="008B3F02">
            <w:pPr>
              <w:rPr>
                <w:bCs/>
                <w:color w:val="000000" w:themeColor="text1"/>
                <w:sz w:val="18"/>
                <w:szCs w:val="18"/>
                <w:lang w:bidi="he-IL"/>
              </w:rPr>
            </w:pPr>
            <w:r w:rsidRPr="00E92AB9">
              <w:rPr>
                <w:bCs/>
                <w:color w:val="000000" w:themeColor="text1"/>
                <w:sz w:val="18"/>
                <w:szCs w:val="18"/>
                <w:lang w:bidi="he-IL"/>
              </w:rPr>
              <w:t>Nakarmi,</w:t>
            </w:r>
          </w:p>
          <w:p w14:paraId="2EA995E1" w14:textId="539FCB94" w:rsidR="0091715C" w:rsidRPr="00E92AB9" w:rsidRDefault="0091715C" w:rsidP="008B3F02">
            <w:pPr>
              <w:rPr>
                <w:color w:val="000000" w:themeColor="text1"/>
                <w:sz w:val="18"/>
                <w:szCs w:val="18"/>
                <w:lang w:bidi="he-IL"/>
              </w:rPr>
            </w:pPr>
            <w:r w:rsidRPr="00E92AB9">
              <w:rPr>
                <w:bCs/>
                <w:color w:val="000000" w:themeColor="text1"/>
                <w:sz w:val="18"/>
                <w:szCs w:val="18"/>
                <w:lang w:bidi="he-IL"/>
              </w:rPr>
              <w:t>Prabandha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E7B3B4" w14:textId="3893F29B" w:rsidR="0091715C" w:rsidRPr="00E92AB9" w:rsidRDefault="0091715C" w:rsidP="008B3F02">
            <w:pPr>
              <w:rPr>
                <w:color w:val="000000" w:themeColor="text1"/>
                <w:sz w:val="18"/>
                <w:szCs w:val="18"/>
                <w:lang w:bidi="he-IL"/>
              </w:rPr>
            </w:pPr>
            <w:r w:rsidRPr="00E92AB9">
              <w:rPr>
                <w:color w:val="000000" w:themeColor="text1"/>
                <w:sz w:val="18"/>
                <w:szCs w:val="18"/>
                <w:lang w:bidi="he-IL"/>
              </w:rPr>
              <w:t>Detector Calibration</w:t>
            </w:r>
          </w:p>
          <w:p w14:paraId="65E5C77F" w14:textId="77777777" w:rsidR="0091715C" w:rsidRPr="00E92AB9" w:rsidRDefault="0091715C" w:rsidP="008B3F02">
            <w:pPr>
              <w:rPr>
                <w:color w:val="000000" w:themeColor="text1"/>
                <w:sz w:val="18"/>
                <w:szCs w:val="18"/>
                <w:lang w:bidi="he-IL"/>
              </w:rPr>
            </w:pPr>
          </w:p>
        </w:tc>
        <w:tc>
          <w:tcPr>
            <w:tcW w:w="1811" w:type="dxa"/>
            <w:tcBorders>
              <w:top w:val="single" w:sz="4" w:space="0" w:color="000000"/>
              <w:left w:val="single" w:sz="4" w:space="0" w:color="000000"/>
              <w:bottom w:val="single" w:sz="4" w:space="0" w:color="000000"/>
              <w:right w:val="nil"/>
            </w:tcBorders>
            <w:shd w:val="clear" w:color="auto" w:fill="auto"/>
          </w:tcPr>
          <w:p w14:paraId="3B233B70" w14:textId="5BB63829" w:rsidR="0091715C" w:rsidRPr="00E92AB9" w:rsidRDefault="0091715C" w:rsidP="008B3F02">
            <w:pPr>
              <w:rPr>
                <w:color w:val="000000" w:themeColor="text1"/>
                <w:sz w:val="18"/>
                <w:szCs w:val="18"/>
                <w:lang w:bidi="he-IL"/>
              </w:rPr>
            </w:pPr>
            <w:r w:rsidRPr="00E92AB9">
              <w:rPr>
                <w:color w:val="000000" w:themeColor="text1"/>
                <w:sz w:val="18"/>
                <w:szCs w:val="18"/>
                <w:lang w:bidi="he-IL"/>
              </w:rPr>
              <w:t>Domcal run vetting</w:t>
            </w:r>
          </w:p>
        </w:tc>
        <w:tc>
          <w:tcPr>
            <w:tcW w:w="791" w:type="dxa"/>
            <w:tcBorders>
              <w:top w:val="single" w:sz="4" w:space="0" w:color="auto"/>
              <w:left w:val="single" w:sz="4" w:space="0" w:color="000000"/>
              <w:bottom w:val="single" w:sz="4" w:space="0" w:color="000000"/>
              <w:right w:val="single" w:sz="4" w:space="0" w:color="000000"/>
            </w:tcBorders>
          </w:tcPr>
          <w:p w14:paraId="51AC0B88" w14:textId="77777777"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NSF Base Grant</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043440F" w14:textId="77777777" w:rsidR="0091715C" w:rsidRPr="00E92AB9" w:rsidRDefault="0091715C"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96E39E" w14:textId="77777777" w:rsidR="0091715C" w:rsidRPr="00E92AB9" w:rsidRDefault="0091715C"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AA6FB05" w14:textId="77777777" w:rsidR="0091715C" w:rsidRPr="00E92AB9" w:rsidRDefault="0091715C"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2F8A165" w14:textId="77777777" w:rsidR="0091715C" w:rsidRPr="00E92AB9" w:rsidRDefault="0091715C"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7546A78" w14:textId="18774A92" w:rsidR="0091715C" w:rsidRPr="00E92AB9" w:rsidRDefault="0091715C" w:rsidP="008B3F02">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2C856213" w14:textId="4DCEA582"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0.20</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14103CA3" w14:textId="042C4F79"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0.20</w:t>
            </w:r>
          </w:p>
          <w:p w14:paraId="4DF2E280" w14:textId="77777777" w:rsidR="0091715C" w:rsidRPr="00E92AB9" w:rsidRDefault="0091715C" w:rsidP="008B3F02">
            <w:pPr>
              <w:jc w:val="center"/>
              <w:rPr>
                <w:color w:val="000000" w:themeColor="text1"/>
                <w:sz w:val="18"/>
                <w:szCs w:val="18"/>
                <w:lang w:bidi="he-IL"/>
              </w:rPr>
            </w:pPr>
          </w:p>
        </w:tc>
      </w:tr>
      <w:tr w:rsidR="00C77EA8" w:rsidRPr="00C77EA8" w14:paraId="7513620D" w14:textId="77777777" w:rsidTr="0001294B">
        <w:trPr>
          <w:trHeight w:val="656"/>
        </w:trPr>
        <w:tc>
          <w:tcPr>
            <w:tcW w:w="720" w:type="dxa"/>
            <w:vMerge/>
            <w:tcBorders>
              <w:left w:val="single" w:sz="4" w:space="0" w:color="000000"/>
              <w:bottom w:val="nil"/>
              <w:right w:val="nil"/>
            </w:tcBorders>
            <w:shd w:val="clear" w:color="auto" w:fill="auto"/>
            <w:noWrap/>
          </w:tcPr>
          <w:p w14:paraId="21E69412" w14:textId="77777777" w:rsidR="0091715C" w:rsidRPr="00C77EA8" w:rsidRDefault="0091715C" w:rsidP="008B3F02">
            <w:pPr>
              <w:rPr>
                <w:color w:val="000000" w:themeColor="text1"/>
                <w:sz w:val="18"/>
                <w:szCs w:val="18"/>
                <w:lang w:bidi="he-IL"/>
              </w:rPr>
            </w:pPr>
          </w:p>
        </w:tc>
        <w:tc>
          <w:tcPr>
            <w:tcW w:w="1350" w:type="dxa"/>
            <w:vMerge/>
            <w:tcBorders>
              <w:left w:val="single" w:sz="4" w:space="0" w:color="000000"/>
              <w:bottom w:val="single" w:sz="4" w:space="0" w:color="000000"/>
            </w:tcBorders>
            <w:shd w:val="clear" w:color="auto" w:fill="auto"/>
            <w:noWrap/>
          </w:tcPr>
          <w:p w14:paraId="25CB4A3C" w14:textId="77777777" w:rsidR="0091715C" w:rsidRPr="00E92AB9" w:rsidRDefault="0091715C" w:rsidP="008B3F02">
            <w:pPr>
              <w:rPr>
                <w:bCs/>
                <w:color w:val="000000" w:themeColor="text1"/>
                <w:sz w:val="18"/>
                <w:szCs w:val="18"/>
                <w:lang w:bidi="he-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EBB585" w14:textId="7B04562B" w:rsidR="0091715C" w:rsidRPr="00E92AB9" w:rsidRDefault="0091715C" w:rsidP="008B3F02">
            <w:pPr>
              <w:rPr>
                <w:color w:val="000000" w:themeColor="text1"/>
                <w:sz w:val="18"/>
                <w:szCs w:val="18"/>
                <w:lang w:bidi="he-IL"/>
              </w:rPr>
            </w:pPr>
            <w:r w:rsidRPr="00E92AB9">
              <w:rPr>
                <w:color w:val="000000" w:themeColor="text1"/>
                <w:sz w:val="18"/>
                <w:szCs w:val="18"/>
                <w:lang w:bidi="he-IL"/>
              </w:rPr>
              <w:t>Ice Properties</w:t>
            </w:r>
          </w:p>
        </w:tc>
        <w:tc>
          <w:tcPr>
            <w:tcW w:w="1811" w:type="dxa"/>
            <w:tcBorders>
              <w:top w:val="single" w:sz="4" w:space="0" w:color="000000"/>
              <w:left w:val="single" w:sz="4" w:space="0" w:color="000000"/>
              <w:bottom w:val="single" w:sz="4" w:space="0" w:color="000000"/>
              <w:right w:val="nil"/>
            </w:tcBorders>
            <w:shd w:val="clear" w:color="auto" w:fill="auto"/>
          </w:tcPr>
          <w:p w14:paraId="279F5B00" w14:textId="706AB13F" w:rsidR="0091715C" w:rsidRPr="00E92AB9" w:rsidRDefault="0091715C" w:rsidP="008B3F02">
            <w:pPr>
              <w:rPr>
                <w:color w:val="000000" w:themeColor="text1"/>
                <w:sz w:val="18"/>
                <w:szCs w:val="18"/>
                <w:lang w:bidi="he-IL"/>
              </w:rPr>
            </w:pPr>
            <w:r w:rsidRPr="00E92AB9">
              <w:rPr>
                <w:color w:val="000000" w:themeColor="text1"/>
                <w:sz w:val="18"/>
                <w:szCs w:val="18"/>
                <w:lang w:bidi="he-IL"/>
              </w:rPr>
              <w:t>Low brightness flasher run analysis</w:t>
            </w:r>
          </w:p>
        </w:tc>
        <w:tc>
          <w:tcPr>
            <w:tcW w:w="791" w:type="dxa"/>
            <w:tcBorders>
              <w:top w:val="single" w:sz="4" w:space="0" w:color="000000"/>
              <w:left w:val="single" w:sz="4" w:space="0" w:color="000000"/>
              <w:bottom w:val="single" w:sz="4" w:space="0" w:color="000000"/>
              <w:right w:val="single" w:sz="4" w:space="0" w:color="000000"/>
            </w:tcBorders>
          </w:tcPr>
          <w:p w14:paraId="2772E4DF" w14:textId="4BC22A3A"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NSF Base Grant</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7DC30FA2" w14:textId="77777777" w:rsidR="0091715C" w:rsidRPr="00E92AB9" w:rsidRDefault="0091715C"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3BA4C6" w14:textId="77777777" w:rsidR="0091715C" w:rsidRPr="00E92AB9" w:rsidRDefault="0091715C"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E2D218F" w14:textId="77777777" w:rsidR="0091715C" w:rsidRPr="00E92AB9" w:rsidRDefault="0091715C"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46D5ECA" w14:textId="77777777" w:rsidR="0091715C" w:rsidRPr="00E92AB9" w:rsidRDefault="0091715C"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2DA3E55" w14:textId="77777777" w:rsidR="0091715C" w:rsidRPr="00E92AB9" w:rsidRDefault="0091715C" w:rsidP="008B3F02">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0995F948" w14:textId="32F18849"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0.25</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5988EDB0" w14:textId="77061C40" w:rsidR="0091715C" w:rsidRPr="00E92AB9" w:rsidRDefault="0091715C" w:rsidP="008B3F02">
            <w:pPr>
              <w:jc w:val="center"/>
              <w:rPr>
                <w:color w:val="000000" w:themeColor="text1"/>
                <w:sz w:val="18"/>
                <w:szCs w:val="18"/>
                <w:lang w:bidi="he-IL"/>
              </w:rPr>
            </w:pPr>
            <w:r w:rsidRPr="00E92AB9">
              <w:rPr>
                <w:color w:val="000000" w:themeColor="text1"/>
                <w:sz w:val="18"/>
                <w:szCs w:val="18"/>
                <w:lang w:bidi="he-IL"/>
              </w:rPr>
              <w:t>0.25</w:t>
            </w:r>
          </w:p>
        </w:tc>
      </w:tr>
      <w:tr w:rsidR="00C77EA8" w:rsidRPr="00C77EA8" w14:paraId="2223028A" w14:textId="77777777" w:rsidTr="0001294B">
        <w:trPr>
          <w:trHeight w:val="255"/>
        </w:trPr>
        <w:tc>
          <w:tcPr>
            <w:tcW w:w="720" w:type="dxa"/>
            <w:tcBorders>
              <w:top w:val="nil"/>
              <w:left w:val="single" w:sz="4" w:space="0" w:color="000000"/>
              <w:bottom w:val="nil"/>
              <w:right w:val="nil"/>
            </w:tcBorders>
            <w:shd w:val="clear" w:color="auto" w:fill="auto"/>
            <w:noWrap/>
          </w:tcPr>
          <w:p w14:paraId="59F5CFB7" w14:textId="77777777" w:rsidR="008B3F02" w:rsidRPr="00C77EA8" w:rsidRDefault="008B3F02" w:rsidP="008B3F02">
            <w:pPr>
              <w:rPr>
                <w:color w:val="000000" w:themeColor="text1"/>
                <w:sz w:val="18"/>
                <w:szCs w:val="18"/>
                <w:lang w:bidi="he-IL"/>
              </w:rPr>
            </w:pPr>
          </w:p>
        </w:tc>
        <w:tc>
          <w:tcPr>
            <w:tcW w:w="3150" w:type="dxa"/>
            <w:gridSpan w:val="2"/>
            <w:tcBorders>
              <w:top w:val="single" w:sz="4" w:space="0" w:color="000000"/>
              <w:left w:val="single" w:sz="4" w:space="0" w:color="000000"/>
              <w:bottom w:val="single" w:sz="4" w:space="0" w:color="000000"/>
            </w:tcBorders>
            <w:shd w:val="clear" w:color="auto" w:fill="CCFFCC"/>
            <w:noWrap/>
          </w:tcPr>
          <w:p w14:paraId="462E878E" w14:textId="5183FB9B" w:rsidR="008B3F02" w:rsidRPr="00E92AB9" w:rsidRDefault="008B3F02" w:rsidP="008B3F02">
            <w:pPr>
              <w:rPr>
                <w:color w:val="000000" w:themeColor="text1"/>
                <w:sz w:val="18"/>
                <w:szCs w:val="18"/>
                <w:lang w:bidi="he-IL"/>
              </w:rPr>
            </w:pPr>
            <w:r w:rsidRPr="00E92AB9">
              <w:rPr>
                <w:b/>
                <w:bCs/>
                <w:color w:val="000000" w:themeColor="text1"/>
                <w:sz w:val="18"/>
                <w:szCs w:val="18"/>
                <w:lang w:bidi="he-IL"/>
              </w:rPr>
              <w:t>Nakarmi, Prabandha Total</w:t>
            </w:r>
          </w:p>
        </w:tc>
        <w:tc>
          <w:tcPr>
            <w:tcW w:w="1811" w:type="dxa"/>
            <w:tcBorders>
              <w:top w:val="single" w:sz="4" w:space="0" w:color="000000"/>
              <w:bottom w:val="nil"/>
              <w:right w:val="nil"/>
            </w:tcBorders>
            <w:shd w:val="clear" w:color="auto" w:fill="CCFFCC"/>
          </w:tcPr>
          <w:p w14:paraId="021337E5" w14:textId="77777777" w:rsidR="008B3F02" w:rsidRPr="00E92AB9" w:rsidRDefault="008B3F02" w:rsidP="008B3F02">
            <w:pPr>
              <w:rPr>
                <w:color w:val="000000" w:themeColor="text1"/>
                <w:sz w:val="18"/>
                <w:szCs w:val="18"/>
                <w:lang w:bidi="he-IL"/>
              </w:rPr>
            </w:pPr>
          </w:p>
        </w:tc>
        <w:tc>
          <w:tcPr>
            <w:tcW w:w="791" w:type="dxa"/>
            <w:tcBorders>
              <w:top w:val="single" w:sz="4" w:space="0" w:color="000000"/>
              <w:bottom w:val="nil"/>
              <w:right w:val="single" w:sz="4" w:space="0" w:color="000000"/>
            </w:tcBorders>
            <w:shd w:val="clear" w:color="auto" w:fill="CCFFCC"/>
          </w:tcPr>
          <w:p w14:paraId="3653EF7C" w14:textId="77777777" w:rsidR="008B3F02" w:rsidRPr="00E92AB9" w:rsidRDefault="008B3F02" w:rsidP="008B3F02">
            <w:pPr>
              <w:jc w:val="center"/>
              <w:rPr>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4D1730BB" w14:textId="77777777" w:rsidR="008B3F02" w:rsidRPr="00E92AB9" w:rsidRDefault="008B3F02"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DB547C2" w14:textId="77777777" w:rsidR="008B3F02" w:rsidRPr="00E92AB9" w:rsidRDefault="008B3F02" w:rsidP="008B3F02">
            <w:pPr>
              <w:jc w:val="center"/>
              <w:rPr>
                <w:b/>
                <w:bCs/>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E8E9E70" w14:textId="77777777" w:rsidR="008B3F02" w:rsidRPr="00E92AB9" w:rsidRDefault="008B3F02" w:rsidP="008B3F02">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0611B09" w14:textId="77777777" w:rsidR="008B3F02" w:rsidRPr="00E92AB9" w:rsidRDefault="008B3F02" w:rsidP="008B3F02">
            <w:pPr>
              <w:jc w:val="cente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6856F4EB" w14:textId="7577224A" w:rsidR="008B3F02" w:rsidRPr="00E92AB9" w:rsidRDefault="008B3F02" w:rsidP="008B3F02">
            <w:pPr>
              <w:jc w:val="center"/>
              <w:rPr>
                <w:b/>
                <w:bCs/>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6AFED49A" w14:textId="212896CD" w:rsidR="008B3F02" w:rsidRPr="00E92AB9" w:rsidRDefault="00AA7038" w:rsidP="008B3F02">
            <w:pPr>
              <w:jc w:val="center"/>
              <w:rPr>
                <w:b/>
                <w:bCs/>
                <w:color w:val="000000" w:themeColor="text1"/>
                <w:sz w:val="18"/>
                <w:szCs w:val="18"/>
                <w:lang w:bidi="he-IL"/>
              </w:rPr>
            </w:pPr>
            <w:r w:rsidRPr="00E92AB9">
              <w:rPr>
                <w:b/>
                <w:bCs/>
                <w:color w:val="000000" w:themeColor="text1"/>
                <w:sz w:val="18"/>
                <w:szCs w:val="18"/>
                <w:lang w:bidi="he-IL"/>
              </w:rPr>
              <w:t>0.4</w:t>
            </w:r>
            <w:r w:rsidR="008B3F02" w:rsidRPr="00E92AB9">
              <w:rPr>
                <w:b/>
                <w:bCs/>
                <w:color w:val="000000" w:themeColor="text1"/>
                <w:sz w:val="18"/>
                <w:szCs w:val="18"/>
                <w:lang w:bidi="he-IL"/>
              </w:rPr>
              <w:t>5</w:t>
            </w:r>
          </w:p>
        </w:tc>
        <w:tc>
          <w:tcPr>
            <w:tcW w:w="540" w:type="dxa"/>
            <w:tcBorders>
              <w:top w:val="single" w:sz="4" w:space="0" w:color="000000"/>
              <w:left w:val="single" w:sz="4" w:space="0" w:color="000000"/>
              <w:bottom w:val="nil"/>
              <w:right w:val="single" w:sz="4" w:space="0" w:color="000000"/>
            </w:tcBorders>
            <w:shd w:val="clear" w:color="auto" w:fill="CCFFCC"/>
            <w:noWrap/>
          </w:tcPr>
          <w:p w14:paraId="4D2F141A" w14:textId="2F14ABD8" w:rsidR="008B3F02" w:rsidRPr="00E92AB9" w:rsidRDefault="0091715C" w:rsidP="008B3F02">
            <w:pPr>
              <w:jc w:val="center"/>
              <w:rPr>
                <w:b/>
                <w:bCs/>
                <w:color w:val="000000" w:themeColor="text1"/>
                <w:sz w:val="18"/>
                <w:szCs w:val="18"/>
                <w:lang w:bidi="he-IL"/>
              </w:rPr>
            </w:pPr>
            <w:r w:rsidRPr="00E92AB9">
              <w:rPr>
                <w:b/>
                <w:bCs/>
                <w:color w:val="000000" w:themeColor="text1"/>
                <w:sz w:val="18"/>
                <w:szCs w:val="18"/>
                <w:lang w:bidi="he-IL"/>
              </w:rPr>
              <w:t>0.4</w:t>
            </w:r>
            <w:r w:rsidR="008B3F02" w:rsidRPr="00E92AB9">
              <w:rPr>
                <w:b/>
                <w:bCs/>
                <w:color w:val="000000" w:themeColor="text1"/>
                <w:sz w:val="18"/>
                <w:szCs w:val="18"/>
                <w:lang w:bidi="he-IL"/>
              </w:rPr>
              <w:t>5</w:t>
            </w:r>
          </w:p>
        </w:tc>
      </w:tr>
      <w:tr w:rsidR="00C77EA8" w:rsidRPr="00C77EA8" w14:paraId="2F25A938" w14:textId="77777777" w:rsidTr="0001294B">
        <w:trPr>
          <w:trHeight w:val="255"/>
        </w:trPr>
        <w:tc>
          <w:tcPr>
            <w:tcW w:w="3870" w:type="dxa"/>
            <w:gridSpan w:val="3"/>
            <w:tcBorders>
              <w:top w:val="single" w:sz="4" w:space="0" w:color="000000"/>
              <w:left w:val="single" w:sz="4" w:space="0" w:color="000000"/>
              <w:bottom w:val="single" w:sz="4" w:space="0" w:color="000000"/>
              <w:right w:val="single" w:sz="4" w:space="0" w:color="FFFFFF"/>
            </w:tcBorders>
            <w:shd w:val="clear" w:color="auto" w:fill="FFFF99"/>
            <w:noWrap/>
          </w:tcPr>
          <w:p w14:paraId="019657B7" w14:textId="77777777" w:rsidR="0077109C" w:rsidRPr="00E92AB9" w:rsidRDefault="0077109C" w:rsidP="0077109C">
            <w:pPr>
              <w:rPr>
                <w:b/>
                <w:bCs/>
                <w:color w:val="000000" w:themeColor="text1"/>
                <w:sz w:val="18"/>
                <w:szCs w:val="18"/>
                <w:lang w:bidi="he-IL"/>
              </w:rPr>
            </w:pPr>
            <w:r w:rsidRPr="00E92AB9">
              <w:rPr>
                <w:b/>
                <w:bCs/>
                <w:color w:val="000000" w:themeColor="text1"/>
                <w:sz w:val="18"/>
                <w:szCs w:val="18"/>
                <w:lang w:bidi="he-IL"/>
              </w:rPr>
              <w:t>UA Total  </w:t>
            </w:r>
          </w:p>
        </w:tc>
        <w:tc>
          <w:tcPr>
            <w:tcW w:w="1811" w:type="dxa"/>
            <w:tcBorders>
              <w:top w:val="single" w:sz="4" w:space="0" w:color="000000"/>
              <w:left w:val="nil"/>
              <w:bottom w:val="single" w:sz="4" w:space="0" w:color="000000"/>
              <w:right w:val="nil"/>
            </w:tcBorders>
            <w:shd w:val="clear" w:color="auto" w:fill="FFFF99"/>
          </w:tcPr>
          <w:p w14:paraId="7FAFC2D2" w14:textId="77777777" w:rsidR="0077109C" w:rsidRPr="00E92AB9" w:rsidRDefault="0077109C" w:rsidP="0077109C">
            <w:pPr>
              <w:rPr>
                <w:b/>
                <w:bCs/>
                <w:color w:val="000000" w:themeColor="text1"/>
                <w:sz w:val="18"/>
                <w:szCs w:val="18"/>
                <w:lang w:bidi="he-IL"/>
              </w:rPr>
            </w:pPr>
            <w:r w:rsidRPr="00E92AB9">
              <w:rPr>
                <w:b/>
                <w:bCs/>
                <w:color w:val="000000" w:themeColor="text1"/>
                <w:sz w:val="18"/>
                <w:szCs w:val="18"/>
                <w:lang w:bidi="he-IL"/>
              </w:rPr>
              <w:t> </w:t>
            </w:r>
          </w:p>
        </w:tc>
        <w:tc>
          <w:tcPr>
            <w:tcW w:w="791" w:type="dxa"/>
            <w:tcBorders>
              <w:top w:val="single" w:sz="4" w:space="0" w:color="000000"/>
              <w:left w:val="single" w:sz="4" w:space="0" w:color="000000"/>
              <w:bottom w:val="single" w:sz="4" w:space="0" w:color="000000"/>
              <w:right w:val="single" w:sz="4" w:space="0" w:color="000000"/>
            </w:tcBorders>
            <w:shd w:val="clear" w:color="auto" w:fill="FFFF99"/>
          </w:tcPr>
          <w:p w14:paraId="14D1ED1A" w14:textId="77777777" w:rsidR="0077109C" w:rsidRPr="00E92AB9" w:rsidRDefault="0077109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FFFF99"/>
            <w:noWrap/>
          </w:tcPr>
          <w:p w14:paraId="5481B25F" w14:textId="5485AA76" w:rsidR="0077109C" w:rsidRPr="00E92AB9" w:rsidRDefault="0091715C" w:rsidP="0077109C">
            <w:pPr>
              <w:jc w:val="center"/>
              <w:rPr>
                <w:b/>
                <w:bCs/>
                <w:color w:val="000000" w:themeColor="text1"/>
                <w:sz w:val="18"/>
                <w:szCs w:val="18"/>
                <w:lang w:bidi="he-IL"/>
              </w:rPr>
            </w:pPr>
            <w:r w:rsidRPr="00E92AB9">
              <w:rPr>
                <w:b/>
                <w:bCs/>
                <w:color w:val="000000" w:themeColor="text1"/>
                <w:sz w:val="18"/>
                <w:szCs w:val="18"/>
                <w:lang w:bidi="he-IL"/>
              </w:rPr>
              <w:t>0.3</w:t>
            </w:r>
            <w:r w:rsidR="00253C35" w:rsidRPr="00E92AB9">
              <w:rPr>
                <w:b/>
                <w:bCs/>
                <w:color w:val="000000" w:themeColor="text1"/>
                <w:sz w:val="18"/>
                <w:szCs w:val="18"/>
                <w:lang w:bidi="he-IL"/>
              </w:rPr>
              <w:t>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0EA4BBA2" w14:textId="757ACD6E" w:rsidR="0077109C" w:rsidRPr="00E92AB9" w:rsidRDefault="0001294B" w:rsidP="0044242F">
            <w:pPr>
              <w:jc w:val="center"/>
              <w:rPr>
                <w:b/>
                <w:bCs/>
                <w:color w:val="000000" w:themeColor="text1"/>
                <w:sz w:val="18"/>
                <w:szCs w:val="18"/>
                <w:lang w:bidi="he-IL"/>
              </w:rPr>
            </w:pPr>
            <w:r w:rsidRPr="00E92AB9">
              <w:rPr>
                <w:b/>
                <w:bCs/>
                <w:color w:val="000000" w:themeColor="text1"/>
                <w:sz w:val="18"/>
                <w:szCs w:val="18"/>
                <w:lang w:bidi="he-IL"/>
              </w:rPr>
              <w:t>0.20</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60BEF683" w14:textId="0327E13D" w:rsidR="0077109C" w:rsidRPr="00E92AB9" w:rsidRDefault="0001294B" w:rsidP="0077109C">
            <w:pPr>
              <w:jc w:val="center"/>
              <w:rPr>
                <w:b/>
                <w:bCs/>
                <w:color w:val="000000" w:themeColor="text1"/>
                <w:sz w:val="18"/>
                <w:szCs w:val="18"/>
                <w:lang w:bidi="he-IL"/>
              </w:rPr>
            </w:pPr>
            <w:r w:rsidRPr="00E92AB9">
              <w:rPr>
                <w:b/>
                <w:bCs/>
                <w:color w:val="000000" w:themeColor="text1"/>
                <w:sz w:val="18"/>
                <w:szCs w:val="18"/>
                <w:lang w:bidi="he-IL"/>
              </w:rPr>
              <w:t>0.05</w:t>
            </w:r>
          </w:p>
        </w:tc>
        <w:tc>
          <w:tcPr>
            <w:tcW w:w="630"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1903F66E" w14:textId="642E682C" w:rsidR="0077109C" w:rsidRPr="00E92AB9" w:rsidRDefault="0077109C" w:rsidP="0077109C">
            <w:pPr>
              <w:jc w:val="center"/>
              <w:rPr>
                <w:b/>
                <w:bCs/>
                <w:color w:val="000000" w:themeColor="text1"/>
                <w:sz w:val="18"/>
                <w:szCs w:val="18"/>
                <w:lang w:bidi="he-IL"/>
              </w:rPr>
            </w:pPr>
          </w:p>
        </w:tc>
        <w:tc>
          <w:tcPr>
            <w:tcW w:w="622"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48119095" w14:textId="28170061" w:rsidR="0077109C" w:rsidRPr="00E92AB9" w:rsidRDefault="0091715C" w:rsidP="0077109C">
            <w:pPr>
              <w:jc w:val="center"/>
              <w:rPr>
                <w:b/>
                <w:bCs/>
                <w:color w:val="000000" w:themeColor="text1"/>
                <w:sz w:val="18"/>
                <w:szCs w:val="18"/>
                <w:lang w:bidi="he-IL"/>
              </w:rPr>
            </w:pPr>
            <w:r w:rsidRPr="00E92AB9">
              <w:rPr>
                <w:b/>
                <w:bCs/>
                <w:color w:val="000000" w:themeColor="text1"/>
                <w:sz w:val="18"/>
                <w:szCs w:val="18"/>
                <w:lang w:bidi="he-IL"/>
              </w:rPr>
              <w:t>0.</w:t>
            </w:r>
            <w:r w:rsidR="0001294B" w:rsidRPr="00E92AB9">
              <w:rPr>
                <w:b/>
                <w:bCs/>
                <w:color w:val="000000" w:themeColor="text1"/>
                <w:sz w:val="18"/>
                <w:szCs w:val="18"/>
                <w:lang w:bidi="he-IL"/>
              </w:rPr>
              <w:t>40</w:t>
            </w: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FFFF99"/>
          </w:tcPr>
          <w:p w14:paraId="3B04F1C8" w14:textId="1172023B" w:rsidR="0077109C" w:rsidRPr="00E92AB9" w:rsidRDefault="00253C35" w:rsidP="0077109C">
            <w:pPr>
              <w:jc w:val="center"/>
              <w:rPr>
                <w:b/>
                <w:bCs/>
                <w:color w:val="000000" w:themeColor="text1"/>
                <w:sz w:val="18"/>
                <w:szCs w:val="18"/>
                <w:lang w:bidi="he-IL"/>
              </w:rPr>
            </w:pPr>
            <w:r w:rsidRPr="00E92AB9">
              <w:rPr>
                <w:b/>
                <w:bCs/>
                <w:color w:val="000000" w:themeColor="text1"/>
                <w:sz w:val="18"/>
                <w:szCs w:val="18"/>
                <w:lang w:bidi="he-IL"/>
              </w:rPr>
              <w:t>0.</w:t>
            </w:r>
            <w:r w:rsidR="0091715C" w:rsidRPr="00E92AB9">
              <w:rPr>
                <w:b/>
                <w:bCs/>
                <w:color w:val="000000" w:themeColor="text1"/>
                <w:sz w:val="18"/>
                <w:szCs w:val="18"/>
                <w:lang w:bidi="he-IL"/>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FFFF99"/>
            <w:noWrap/>
          </w:tcPr>
          <w:p w14:paraId="64E48DED" w14:textId="466395E8" w:rsidR="0077109C" w:rsidRPr="00E92AB9" w:rsidRDefault="0001294B" w:rsidP="0077109C">
            <w:pPr>
              <w:jc w:val="center"/>
              <w:rPr>
                <w:b/>
                <w:bCs/>
                <w:color w:val="000000" w:themeColor="text1"/>
                <w:sz w:val="18"/>
                <w:szCs w:val="18"/>
                <w:lang w:bidi="he-IL"/>
              </w:rPr>
            </w:pPr>
            <w:r w:rsidRPr="00E92AB9">
              <w:rPr>
                <w:b/>
                <w:bCs/>
                <w:color w:val="000000" w:themeColor="text1"/>
                <w:sz w:val="18"/>
                <w:szCs w:val="18"/>
                <w:lang w:bidi="he-IL"/>
              </w:rPr>
              <w:t>1.6</w:t>
            </w:r>
            <w:r w:rsidR="00AA7038" w:rsidRPr="00E92AB9">
              <w:rPr>
                <w:b/>
                <w:bCs/>
                <w:color w:val="000000" w:themeColor="text1"/>
                <w:sz w:val="18"/>
                <w:szCs w:val="18"/>
                <w:lang w:bidi="he-IL"/>
              </w:rPr>
              <w:t>5</w:t>
            </w:r>
          </w:p>
        </w:tc>
      </w:tr>
    </w:tbl>
    <w:p w14:paraId="52D9A74E" w14:textId="77777777" w:rsidR="00A37AAE" w:rsidRPr="00B16196" w:rsidRDefault="00A37AAE" w:rsidP="00556040">
      <w:pPr>
        <w:rPr>
          <w:rFonts w:asciiTheme="majorBidi" w:hAnsiTheme="majorBidi" w:cstheme="majorBidi"/>
          <w:b/>
          <w:bCs/>
          <w:color w:val="000000" w:themeColor="text1"/>
        </w:rPr>
      </w:pPr>
    </w:p>
    <w:p w14:paraId="02F42CA3" w14:textId="77777777" w:rsidR="00556040" w:rsidRPr="00B16196" w:rsidRDefault="00556040" w:rsidP="00AC7D02">
      <w:pPr>
        <w:outlineLvl w:val="0"/>
        <w:rPr>
          <w:rFonts w:asciiTheme="majorBidi" w:hAnsiTheme="majorBidi" w:cstheme="majorBidi"/>
          <w:b/>
          <w:bCs/>
          <w:color w:val="000000" w:themeColor="text1"/>
        </w:rPr>
      </w:pPr>
      <w:r w:rsidRPr="00B16196">
        <w:rPr>
          <w:rFonts w:asciiTheme="majorBidi" w:hAnsiTheme="majorBidi" w:cstheme="majorBidi"/>
          <w:b/>
          <w:bCs/>
          <w:color w:val="000000" w:themeColor="text1"/>
        </w:rPr>
        <w:lastRenderedPageBreak/>
        <w:t>Faculty:</w:t>
      </w:r>
    </w:p>
    <w:p w14:paraId="6C611FC3" w14:textId="51D33611" w:rsidR="00556040" w:rsidRPr="00C77EA8" w:rsidRDefault="00556040" w:rsidP="004947A2">
      <w:pPr>
        <w:spacing w:after="120"/>
        <w:ind w:left="540" w:right="-900"/>
        <w:rPr>
          <w:rFonts w:asciiTheme="majorBidi" w:hAnsiTheme="majorBidi" w:cstheme="majorBidi"/>
          <w:color w:val="000000" w:themeColor="text1"/>
        </w:rPr>
      </w:pPr>
      <w:r w:rsidRPr="00C77EA8">
        <w:rPr>
          <w:rFonts w:asciiTheme="majorBidi" w:hAnsiTheme="majorBidi" w:cstheme="majorBidi"/>
          <w:color w:val="000000" w:themeColor="text1"/>
        </w:rPr>
        <w:t xml:space="preserve">Dawn Williams – Institutional Lead, </w:t>
      </w:r>
      <w:r w:rsidR="0091715C" w:rsidRPr="00C77EA8">
        <w:rPr>
          <w:rFonts w:asciiTheme="majorBidi" w:hAnsiTheme="majorBidi" w:cstheme="majorBidi"/>
          <w:color w:val="000000" w:themeColor="text1"/>
        </w:rPr>
        <w:t>Analysis Coordinator</w:t>
      </w:r>
    </w:p>
    <w:p w14:paraId="45C8B226" w14:textId="635293A1" w:rsidR="00BE5B11" w:rsidRPr="00E92AB9" w:rsidRDefault="006425D6" w:rsidP="0091715C">
      <w:pPr>
        <w:spacing w:after="120"/>
        <w:ind w:left="540" w:right="-900"/>
        <w:outlineLvl w:val="0"/>
        <w:rPr>
          <w:rFonts w:asciiTheme="majorBidi" w:hAnsiTheme="majorBidi" w:cstheme="majorBidi"/>
          <w:color w:val="000000" w:themeColor="text1"/>
        </w:rPr>
      </w:pPr>
      <w:r w:rsidRPr="00E92AB9">
        <w:rPr>
          <w:rFonts w:asciiTheme="majorBidi" w:hAnsiTheme="majorBidi" w:cstheme="majorBidi"/>
          <w:color w:val="000000" w:themeColor="text1"/>
        </w:rPr>
        <w:t>Marcos Santander</w:t>
      </w:r>
      <w:r w:rsidR="00C67935" w:rsidRPr="00E92AB9">
        <w:rPr>
          <w:rFonts w:asciiTheme="majorBidi" w:hAnsiTheme="majorBidi" w:cstheme="majorBidi"/>
          <w:color w:val="000000" w:themeColor="text1"/>
        </w:rPr>
        <w:t xml:space="preserve"> – </w:t>
      </w:r>
      <w:r w:rsidRPr="00E92AB9">
        <w:rPr>
          <w:rFonts w:asciiTheme="majorBidi" w:hAnsiTheme="majorBidi" w:cstheme="majorBidi"/>
          <w:color w:val="000000" w:themeColor="text1"/>
        </w:rPr>
        <w:t>Multimessenger searches for neutrino sources</w:t>
      </w:r>
    </w:p>
    <w:p w14:paraId="3F672C0C" w14:textId="77777777" w:rsidR="002B0479" w:rsidRPr="00E92AB9" w:rsidRDefault="002B0479" w:rsidP="00BE5B11">
      <w:pPr>
        <w:rPr>
          <w:rFonts w:asciiTheme="majorBidi" w:hAnsiTheme="majorBidi" w:cstheme="majorBidi"/>
          <w:b/>
          <w:bCs/>
          <w:color w:val="000000" w:themeColor="text1"/>
        </w:rPr>
      </w:pPr>
    </w:p>
    <w:p w14:paraId="2879EE41" w14:textId="77777777" w:rsidR="00AA7038" w:rsidRPr="00E92AB9" w:rsidRDefault="00AA7038" w:rsidP="00BE5B11">
      <w:pPr>
        <w:rPr>
          <w:rFonts w:asciiTheme="majorBidi" w:hAnsiTheme="majorBidi" w:cstheme="majorBidi"/>
          <w:b/>
          <w:bCs/>
          <w:color w:val="000000" w:themeColor="text1"/>
        </w:rPr>
      </w:pPr>
    </w:p>
    <w:p w14:paraId="68B5F061" w14:textId="77777777" w:rsidR="00AA7038" w:rsidRPr="00E92AB9" w:rsidRDefault="00AA7038" w:rsidP="00BE5B11">
      <w:pPr>
        <w:rPr>
          <w:rFonts w:asciiTheme="majorBidi" w:hAnsiTheme="majorBidi" w:cstheme="majorBidi"/>
          <w:b/>
          <w:bCs/>
          <w:color w:val="000000" w:themeColor="text1"/>
        </w:rPr>
      </w:pPr>
    </w:p>
    <w:p w14:paraId="26D3AA7F" w14:textId="42679E79" w:rsidR="00AA7038" w:rsidRPr="00E92AB9" w:rsidRDefault="00AA7038" w:rsidP="0091715C">
      <w:pPr>
        <w:tabs>
          <w:tab w:val="left" w:pos="2160"/>
        </w:tabs>
        <w:spacing w:after="120"/>
        <w:ind w:left="2160" w:hanging="2160"/>
        <w:jc w:val="both"/>
        <w:outlineLvl w:val="0"/>
        <w:rPr>
          <w:rFonts w:asciiTheme="majorBidi" w:hAnsiTheme="majorBidi" w:cstheme="majorBidi"/>
          <w:b/>
          <w:bCs/>
          <w:color w:val="000000" w:themeColor="text1"/>
        </w:rPr>
      </w:pPr>
      <w:r w:rsidRPr="00E92AB9">
        <w:rPr>
          <w:rFonts w:asciiTheme="majorBidi" w:hAnsiTheme="majorBidi" w:cstheme="majorBidi"/>
          <w:b/>
          <w:bCs/>
          <w:color w:val="000000" w:themeColor="text1"/>
        </w:rPr>
        <w:t>Postdoc:</w:t>
      </w:r>
    </w:p>
    <w:p w14:paraId="21407F7D" w14:textId="4B67B4C9" w:rsidR="00AA7038" w:rsidRPr="00E92AB9" w:rsidRDefault="00AA7038" w:rsidP="0091715C">
      <w:pPr>
        <w:tabs>
          <w:tab w:val="left" w:pos="2160"/>
        </w:tabs>
        <w:spacing w:after="120"/>
        <w:ind w:left="2160" w:hanging="2160"/>
        <w:jc w:val="both"/>
        <w:outlineLvl w:val="0"/>
        <w:rPr>
          <w:rFonts w:asciiTheme="majorBidi" w:hAnsiTheme="majorBidi" w:cstheme="majorBidi"/>
          <w:bCs/>
          <w:color w:val="000000" w:themeColor="text1"/>
        </w:rPr>
      </w:pPr>
      <w:r w:rsidRPr="00E92AB9">
        <w:rPr>
          <w:rFonts w:asciiTheme="majorBidi" w:hAnsiTheme="majorBidi" w:cstheme="majorBidi"/>
          <w:b/>
          <w:bCs/>
          <w:color w:val="000000" w:themeColor="text1"/>
        </w:rPr>
        <w:t xml:space="preserve">         </w:t>
      </w:r>
      <w:r w:rsidRPr="00E92AB9">
        <w:rPr>
          <w:rFonts w:asciiTheme="majorBidi" w:hAnsiTheme="majorBidi" w:cstheme="majorBidi"/>
          <w:bCs/>
          <w:color w:val="000000" w:themeColor="text1"/>
        </w:rPr>
        <w:t>Sandro Kopper – tau neutrino analysis</w:t>
      </w:r>
      <w:r w:rsidR="002B0963" w:rsidRPr="00E92AB9">
        <w:rPr>
          <w:rFonts w:asciiTheme="majorBidi" w:hAnsiTheme="majorBidi" w:cstheme="majorBidi"/>
          <w:bCs/>
          <w:color w:val="000000" w:themeColor="text1"/>
        </w:rPr>
        <w:t>, BSM double pulse analysis</w:t>
      </w:r>
      <w:r w:rsidRPr="00E92AB9">
        <w:rPr>
          <w:rFonts w:asciiTheme="majorBidi" w:hAnsiTheme="majorBidi" w:cstheme="majorBidi"/>
          <w:bCs/>
          <w:color w:val="000000" w:themeColor="text1"/>
        </w:rPr>
        <w:t xml:space="preserve"> </w:t>
      </w:r>
    </w:p>
    <w:p w14:paraId="0BD43411" w14:textId="24966B8A" w:rsidR="00D8606F" w:rsidRPr="00E92AB9" w:rsidRDefault="00FE72F1" w:rsidP="0091715C">
      <w:pPr>
        <w:tabs>
          <w:tab w:val="left" w:pos="2160"/>
        </w:tabs>
        <w:spacing w:after="120"/>
        <w:ind w:left="2160" w:hanging="2160"/>
        <w:jc w:val="both"/>
        <w:outlineLvl w:val="0"/>
        <w:rPr>
          <w:rFonts w:asciiTheme="majorBidi" w:hAnsiTheme="majorBidi" w:cstheme="majorBidi"/>
          <w:b/>
          <w:bCs/>
          <w:color w:val="000000" w:themeColor="text1"/>
        </w:rPr>
      </w:pPr>
      <w:r w:rsidRPr="00E92AB9">
        <w:rPr>
          <w:rFonts w:asciiTheme="majorBidi" w:hAnsiTheme="majorBidi" w:cstheme="majorBidi"/>
          <w:b/>
          <w:bCs/>
          <w:color w:val="000000" w:themeColor="text1"/>
        </w:rPr>
        <w:t>Ph.D.</w:t>
      </w:r>
      <w:r w:rsidR="00D8606F" w:rsidRPr="00E92AB9">
        <w:rPr>
          <w:rFonts w:asciiTheme="majorBidi" w:hAnsiTheme="majorBidi" w:cstheme="majorBidi"/>
          <w:b/>
          <w:bCs/>
          <w:color w:val="000000" w:themeColor="text1"/>
        </w:rPr>
        <w:t xml:space="preserve"> </w:t>
      </w:r>
      <w:r w:rsidR="00556040" w:rsidRPr="00E92AB9">
        <w:rPr>
          <w:rFonts w:asciiTheme="majorBidi" w:hAnsiTheme="majorBidi" w:cstheme="majorBidi"/>
          <w:b/>
          <w:bCs/>
          <w:color w:val="000000" w:themeColor="text1"/>
        </w:rPr>
        <w:t>Students:</w:t>
      </w:r>
    </w:p>
    <w:p w14:paraId="0213DA62" w14:textId="108A103C" w:rsidR="00253C35" w:rsidRPr="00E92AB9"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E92AB9">
        <w:rPr>
          <w:rFonts w:asciiTheme="majorBidi" w:hAnsiTheme="majorBidi" w:cstheme="majorBidi"/>
          <w:color w:val="000000" w:themeColor="text1"/>
        </w:rPr>
        <w:t>Prabandha Nakarmi – vetting monthly domcal runs</w:t>
      </w:r>
    </w:p>
    <w:p w14:paraId="34C6A071" w14:textId="3BA05603" w:rsidR="00AA7038" w:rsidRDefault="00AA7038"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E92AB9">
        <w:rPr>
          <w:rFonts w:asciiTheme="majorBidi" w:hAnsiTheme="majorBidi" w:cstheme="majorBidi"/>
          <w:color w:val="000000" w:themeColor="text1"/>
        </w:rPr>
        <w:tab/>
      </w:r>
      <w:r w:rsidRPr="00E92AB9">
        <w:rPr>
          <w:rFonts w:asciiTheme="majorBidi" w:hAnsiTheme="majorBidi" w:cstheme="majorBidi"/>
          <w:color w:val="000000" w:themeColor="text1"/>
        </w:rPr>
        <w:tab/>
        <w:t xml:space="preserve">         Analysis of low energy flasher data</w:t>
      </w:r>
    </w:p>
    <w:p w14:paraId="78497FE7" w14:textId="1917AC7B" w:rsidR="000C6BDA" w:rsidRPr="00E92AB9" w:rsidRDefault="000C6BDA" w:rsidP="00A37AAE">
      <w:pPr>
        <w:tabs>
          <w:tab w:val="left" w:pos="2070"/>
          <w:tab w:val="left" w:pos="2160"/>
        </w:tabs>
        <w:spacing w:after="120"/>
        <w:ind w:left="2160" w:right="-900" w:hanging="1620"/>
        <w:jc w:val="both"/>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r>
      <w:r w:rsidR="00546C3D">
        <w:rPr>
          <w:rFonts w:asciiTheme="majorBidi" w:hAnsiTheme="majorBidi" w:cstheme="majorBidi"/>
          <w:color w:val="000000" w:themeColor="text1"/>
        </w:rPr>
        <w:tab/>
      </w:r>
      <w:r w:rsidRPr="000C6BDA">
        <w:rPr>
          <w:rFonts w:asciiTheme="majorBidi" w:hAnsiTheme="majorBidi" w:cstheme="majorBidi"/>
          <w:color w:val="FF0000"/>
        </w:rPr>
        <w:t>Analysis of IceACT Skycam data</w:t>
      </w:r>
    </w:p>
    <w:p w14:paraId="1B9D8FA9" w14:textId="00787700" w:rsidR="00253C35" w:rsidRPr="00E92AB9"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E92AB9">
        <w:rPr>
          <w:rFonts w:asciiTheme="majorBidi" w:hAnsiTheme="majorBidi" w:cstheme="majorBidi"/>
          <w:color w:val="000000" w:themeColor="text1"/>
        </w:rPr>
        <w:tab/>
        <w:t>Thesis /Analysis to</w:t>
      </w:r>
      <w:r w:rsidR="00AA7038" w:rsidRPr="00E92AB9">
        <w:rPr>
          <w:rFonts w:asciiTheme="majorBidi" w:hAnsiTheme="majorBidi" w:cstheme="majorBidi"/>
          <w:color w:val="000000" w:themeColor="text1"/>
        </w:rPr>
        <w:t>pics: TBD (still taking classes</w:t>
      </w:r>
      <w:r w:rsidRPr="00E92AB9">
        <w:rPr>
          <w:rFonts w:asciiTheme="majorBidi" w:hAnsiTheme="majorBidi" w:cstheme="majorBidi"/>
          <w:color w:val="000000" w:themeColor="text1"/>
        </w:rPr>
        <w:t>)</w:t>
      </w:r>
    </w:p>
    <w:p w14:paraId="717B0150" w14:textId="39A8597C" w:rsidR="00D8606F" w:rsidRPr="00E92AB9" w:rsidRDefault="00D8606F" w:rsidP="00253C35">
      <w:pPr>
        <w:tabs>
          <w:tab w:val="left" w:pos="2070"/>
        </w:tabs>
        <w:spacing w:after="120"/>
        <w:ind w:right="-900"/>
        <w:jc w:val="both"/>
        <w:rPr>
          <w:rFonts w:asciiTheme="majorBidi" w:hAnsiTheme="majorBidi" w:cstheme="majorBidi"/>
          <w:color w:val="000000" w:themeColor="text1"/>
        </w:rPr>
      </w:pPr>
    </w:p>
    <w:p w14:paraId="596B9192" w14:textId="77777777" w:rsidR="00124D0A" w:rsidRPr="00E92AB9" w:rsidRDefault="00124D0A" w:rsidP="00253C35">
      <w:pPr>
        <w:tabs>
          <w:tab w:val="left" w:pos="2070"/>
        </w:tabs>
        <w:spacing w:after="120"/>
        <w:ind w:right="-900"/>
        <w:jc w:val="both"/>
        <w:rPr>
          <w:rFonts w:asciiTheme="majorBidi" w:hAnsiTheme="majorBidi" w:cstheme="majorBidi"/>
          <w:color w:val="000000" w:themeColor="text1"/>
        </w:rPr>
      </w:pPr>
    </w:p>
    <w:p w14:paraId="16EE5732" w14:textId="77777777" w:rsidR="00556040" w:rsidRPr="00E92AB9" w:rsidRDefault="00556040" w:rsidP="00AC7D02">
      <w:pPr>
        <w:spacing w:before="240"/>
        <w:jc w:val="both"/>
        <w:outlineLvl w:val="0"/>
        <w:rPr>
          <w:rFonts w:asciiTheme="majorBidi" w:hAnsiTheme="majorBidi" w:cstheme="majorBidi"/>
          <w:b/>
          <w:color w:val="000000" w:themeColor="text1"/>
          <w:u w:val="single"/>
        </w:rPr>
      </w:pPr>
      <w:r w:rsidRPr="00E92AB9">
        <w:rPr>
          <w:rFonts w:asciiTheme="majorBidi" w:hAnsiTheme="majorBidi" w:cstheme="majorBidi"/>
          <w:b/>
          <w:color w:val="000000" w:themeColor="text1"/>
          <w:u w:val="single"/>
        </w:rPr>
        <w:t>UA General M&amp;O (non-science) IceCube Responsibilities and Contributions:</w:t>
      </w:r>
    </w:p>
    <w:p w14:paraId="5093D9D4" w14:textId="77777777" w:rsidR="00556040" w:rsidRPr="00E92AB9" w:rsidRDefault="00556040" w:rsidP="00A37AAE">
      <w:pPr>
        <w:spacing w:line="288" w:lineRule="auto"/>
        <w:ind w:right="-720"/>
        <w:jc w:val="both"/>
        <w:rPr>
          <w:rFonts w:asciiTheme="majorBidi" w:hAnsiTheme="majorBidi" w:cstheme="majorBidi"/>
          <w:color w:val="000000" w:themeColor="text1"/>
        </w:rPr>
      </w:pPr>
      <w:r w:rsidRPr="00E92AB9">
        <w:rPr>
          <w:rFonts w:asciiTheme="majorBidi" w:hAnsiTheme="majorBidi" w:cstheme="majorBidi"/>
          <w:color w:val="000000" w:themeColor="text1"/>
        </w:rPr>
        <w:t xml:space="preserve">The Alabama Group’s major responsibilities and contributions towards maintenance and operations of the IceCube experiment include: </w:t>
      </w:r>
    </w:p>
    <w:p w14:paraId="53186A7D" w14:textId="6224DFEC" w:rsidR="00556040" w:rsidRPr="00E92AB9" w:rsidRDefault="00556040" w:rsidP="00A37AAE">
      <w:pPr>
        <w:numPr>
          <w:ilvl w:val="0"/>
          <w:numId w:val="2"/>
        </w:numPr>
        <w:jc w:val="both"/>
        <w:rPr>
          <w:rFonts w:asciiTheme="majorBidi" w:hAnsiTheme="majorBidi" w:cstheme="majorBidi"/>
          <w:color w:val="000000" w:themeColor="text1"/>
        </w:rPr>
      </w:pPr>
      <w:r w:rsidRPr="00E92AB9">
        <w:rPr>
          <w:rFonts w:asciiTheme="majorBidi" w:hAnsiTheme="majorBidi" w:cstheme="majorBidi"/>
          <w:color w:val="000000" w:themeColor="text1"/>
        </w:rPr>
        <w:t xml:space="preserve">Primary institutional responsibility for </w:t>
      </w:r>
      <w:r w:rsidR="00AA7038" w:rsidRPr="00E92AB9">
        <w:rPr>
          <w:rFonts w:asciiTheme="majorBidi" w:hAnsiTheme="majorBidi" w:cstheme="majorBidi"/>
          <w:color w:val="000000" w:themeColor="text1"/>
        </w:rPr>
        <w:t>analysis coordination</w:t>
      </w:r>
    </w:p>
    <w:p w14:paraId="6ABA1A65" w14:textId="75FF1112" w:rsidR="003F4736" w:rsidRPr="00E92AB9" w:rsidRDefault="00556040" w:rsidP="00A37AAE">
      <w:pPr>
        <w:numPr>
          <w:ilvl w:val="0"/>
          <w:numId w:val="2"/>
        </w:numPr>
        <w:jc w:val="both"/>
        <w:rPr>
          <w:rFonts w:asciiTheme="majorBidi" w:hAnsiTheme="majorBidi" w:cstheme="majorBidi"/>
          <w:color w:val="000000" w:themeColor="text1"/>
        </w:rPr>
      </w:pPr>
      <w:r w:rsidRPr="00E92AB9">
        <w:rPr>
          <w:rFonts w:asciiTheme="majorBidi" w:hAnsiTheme="majorBidi" w:cstheme="majorBidi"/>
          <w:color w:val="000000" w:themeColor="text1"/>
        </w:rPr>
        <w:t xml:space="preserve">Major responsibility for </w:t>
      </w:r>
      <w:r w:rsidR="00AA7038" w:rsidRPr="00E92AB9">
        <w:rPr>
          <w:rFonts w:asciiTheme="majorBidi" w:hAnsiTheme="majorBidi" w:cstheme="majorBidi"/>
          <w:color w:val="000000" w:themeColor="text1"/>
        </w:rPr>
        <w:t xml:space="preserve">the following </w:t>
      </w:r>
      <w:r w:rsidR="00214BC7" w:rsidRPr="00E92AB9">
        <w:rPr>
          <w:rFonts w:asciiTheme="majorBidi" w:hAnsiTheme="majorBidi" w:cstheme="majorBidi"/>
          <w:color w:val="000000" w:themeColor="text1"/>
        </w:rPr>
        <w:t>calibration</w:t>
      </w:r>
      <w:r w:rsidR="00AA7038" w:rsidRPr="00E92AB9">
        <w:rPr>
          <w:rFonts w:asciiTheme="majorBidi" w:hAnsiTheme="majorBidi" w:cstheme="majorBidi"/>
          <w:color w:val="000000" w:themeColor="text1"/>
        </w:rPr>
        <w:t xml:space="preserve"> group activities: flasher data collection and flasher analysis support, baseline and charge calibration</w:t>
      </w:r>
    </w:p>
    <w:p w14:paraId="00937E7F" w14:textId="79192C5C" w:rsidR="002F0FB7" w:rsidRPr="00E92AB9" w:rsidRDefault="002F0FB7" w:rsidP="00A37AAE">
      <w:pPr>
        <w:numPr>
          <w:ilvl w:val="0"/>
          <w:numId w:val="2"/>
        </w:numPr>
        <w:jc w:val="both"/>
        <w:rPr>
          <w:rFonts w:asciiTheme="majorBidi" w:hAnsiTheme="majorBidi" w:cstheme="majorBidi"/>
          <w:color w:val="000000" w:themeColor="text1"/>
        </w:rPr>
      </w:pPr>
      <w:r w:rsidRPr="00E92AB9">
        <w:rPr>
          <w:rFonts w:asciiTheme="majorBidi" w:hAnsiTheme="majorBidi" w:cstheme="majorBidi"/>
          <w:color w:val="000000" w:themeColor="text1"/>
        </w:rPr>
        <w:t>Major responsibility for tau neutrino analysis</w:t>
      </w:r>
    </w:p>
    <w:p w14:paraId="35686D88" w14:textId="49619E5F" w:rsidR="00556040" w:rsidRPr="00E92AB9" w:rsidRDefault="00556040" w:rsidP="00556040">
      <w:pPr>
        <w:spacing w:after="120"/>
        <w:ind w:right="-720"/>
        <w:jc w:val="both"/>
        <w:rPr>
          <w:rFonts w:asciiTheme="majorBidi" w:hAnsiTheme="majorBidi" w:cstheme="majorBidi"/>
          <w:color w:val="000000" w:themeColor="text1"/>
        </w:rPr>
      </w:pPr>
      <w:r w:rsidRPr="00E92AB9">
        <w:rPr>
          <w:rFonts w:asciiTheme="majorBidi" w:hAnsiTheme="majorBidi" w:cstheme="majorBidi"/>
          <w:b/>
          <w:color w:val="000000" w:themeColor="text1"/>
          <w:u w:val="single"/>
        </w:rPr>
        <w:t>Analysis:</w:t>
      </w:r>
      <w:r w:rsidRPr="00E92AB9">
        <w:rPr>
          <w:rFonts w:asciiTheme="majorBidi" w:hAnsiTheme="majorBidi" w:cstheme="majorBidi"/>
          <w:color w:val="000000" w:themeColor="text1"/>
        </w:rPr>
        <w:t xml:space="preserve"> The main analysis focus at the University of Alabama is searching for</w:t>
      </w:r>
      <w:r w:rsidR="006425D6" w:rsidRPr="00E92AB9">
        <w:rPr>
          <w:rFonts w:asciiTheme="majorBidi" w:hAnsiTheme="majorBidi" w:cstheme="majorBidi"/>
          <w:color w:val="000000" w:themeColor="text1"/>
        </w:rPr>
        <w:t xml:space="preserve"> tau neutrinos and multimessenger searches for neutrino sources.</w:t>
      </w:r>
      <w:r w:rsidR="007C1F36" w:rsidRPr="00E92AB9">
        <w:rPr>
          <w:rFonts w:asciiTheme="majorBidi" w:hAnsiTheme="majorBidi" w:cstheme="majorBidi"/>
          <w:color w:val="000000" w:themeColor="text1"/>
        </w:rPr>
        <w:t xml:space="preserve"> </w:t>
      </w:r>
      <w:r w:rsidR="00040EFA" w:rsidRPr="00E92AB9">
        <w:rPr>
          <w:rFonts w:asciiTheme="majorBidi" w:hAnsiTheme="majorBidi" w:cstheme="majorBidi"/>
          <w:color w:val="000000" w:themeColor="text1"/>
        </w:rPr>
        <w:t xml:space="preserve"> </w:t>
      </w:r>
    </w:p>
    <w:p w14:paraId="764CAF92" w14:textId="77777777" w:rsidR="00DC0934" w:rsidRPr="00C77EA8" w:rsidRDefault="00DC0934" w:rsidP="00556040">
      <w:pPr>
        <w:spacing w:after="120"/>
        <w:ind w:right="-720"/>
        <w:jc w:val="both"/>
        <w:rPr>
          <w:rFonts w:asciiTheme="majorBidi" w:hAnsiTheme="majorBidi" w:cstheme="majorBidi"/>
          <w:color w:val="000000" w:themeColor="text1"/>
        </w:rPr>
      </w:pPr>
    </w:p>
    <w:p w14:paraId="1969DD4E" w14:textId="77777777" w:rsidR="00DC0934" w:rsidRPr="00C77EA8" w:rsidRDefault="00DC0934" w:rsidP="00AC7D02">
      <w:pPr>
        <w:outlineLvl w:val="0"/>
        <w:rPr>
          <w:rFonts w:eastAsia="Calibri"/>
          <w:b/>
          <w:color w:val="000000" w:themeColor="text1"/>
        </w:rPr>
      </w:pPr>
      <w:r w:rsidRPr="00C77EA8">
        <w:rPr>
          <w:rFonts w:eastAsia="Calibri"/>
          <w:b/>
          <w:color w:val="000000" w:themeColor="text1"/>
        </w:rPr>
        <w:t>Computing Resources</w:t>
      </w:r>
    </w:p>
    <w:p w14:paraId="0D5BA94B" w14:textId="77777777" w:rsidR="00DC0934" w:rsidRPr="00C77EA8" w:rsidRDefault="00DC0934" w:rsidP="00DC0934">
      <w:pPr>
        <w:rPr>
          <w:rFonts w:eastAsia="Calibri"/>
          <w:color w:val="000000" w:themeColor="text1"/>
        </w:rPr>
      </w:pPr>
    </w:p>
    <w:tbl>
      <w:tblPr>
        <w:tblStyle w:val="TableGrid1"/>
        <w:tblW w:w="0" w:type="auto"/>
        <w:tblLook w:val="04A0" w:firstRow="1" w:lastRow="0" w:firstColumn="1" w:lastColumn="0" w:noHBand="0" w:noVBand="1"/>
      </w:tblPr>
      <w:tblGrid>
        <w:gridCol w:w="1788"/>
        <w:gridCol w:w="1763"/>
        <w:gridCol w:w="1771"/>
        <w:gridCol w:w="1763"/>
        <w:gridCol w:w="1771"/>
      </w:tblGrid>
      <w:tr w:rsidR="00C77EA8" w:rsidRPr="00C77EA8" w14:paraId="352C8A2B" w14:textId="77777777" w:rsidTr="005B5A4C">
        <w:tc>
          <w:tcPr>
            <w:tcW w:w="1788" w:type="dxa"/>
          </w:tcPr>
          <w:p w14:paraId="107A5F51" w14:textId="77777777" w:rsidR="00DC0934" w:rsidRPr="005B5A4C" w:rsidRDefault="00DC0934" w:rsidP="00DC0934">
            <w:pPr>
              <w:rPr>
                <w:b/>
                <w:color w:val="000000" w:themeColor="text1"/>
              </w:rPr>
            </w:pPr>
          </w:p>
        </w:tc>
        <w:tc>
          <w:tcPr>
            <w:tcW w:w="3534" w:type="dxa"/>
            <w:gridSpan w:val="2"/>
          </w:tcPr>
          <w:p w14:paraId="41A75B53" w14:textId="4EEBC8B1" w:rsidR="00DC0934" w:rsidRPr="005B5A4C" w:rsidRDefault="00DC0934" w:rsidP="00DC0934">
            <w:pPr>
              <w:jc w:val="center"/>
              <w:rPr>
                <w:b/>
                <w:color w:val="000000" w:themeColor="text1"/>
              </w:rPr>
            </w:pPr>
            <w:r w:rsidRPr="005B5A4C">
              <w:rPr>
                <w:b/>
                <w:color w:val="000000" w:themeColor="text1"/>
              </w:rPr>
              <w:t>201</w:t>
            </w:r>
            <w:r w:rsidR="00FA3E20">
              <w:rPr>
                <w:b/>
                <w:color w:val="000000" w:themeColor="text1"/>
              </w:rPr>
              <w:t>7</w:t>
            </w:r>
          </w:p>
        </w:tc>
        <w:tc>
          <w:tcPr>
            <w:tcW w:w="3534" w:type="dxa"/>
            <w:gridSpan w:val="2"/>
          </w:tcPr>
          <w:p w14:paraId="4C676222" w14:textId="117F493B" w:rsidR="00DC0934" w:rsidRPr="005B5A4C" w:rsidRDefault="00DC0934" w:rsidP="00DC0934">
            <w:pPr>
              <w:jc w:val="center"/>
              <w:rPr>
                <w:b/>
                <w:color w:val="000000" w:themeColor="text1"/>
              </w:rPr>
            </w:pPr>
            <w:r w:rsidRPr="005B5A4C">
              <w:rPr>
                <w:b/>
                <w:color w:val="000000" w:themeColor="text1"/>
              </w:rPr>
              <w:t>201</w:t>
            </w:r>
            <w:r w:rsidR="00FA3E20">
              <w:rPr>
                <w:b/>
                <w:color w:val="000000" w:themeColor="text1"/>
              </w:rPr>
              <w:t>8</w:t>
            </w:r>
          </w:p>
        </w:tc>
      </w:tr>
      <w:tr w:rsidR="00C77EA8" w:rsidRPr="00C77EA8" w14:paraId="755944EF" w14:textId="77777777" w:rsidTr="005B5A4C">
        <w:tc>
          <w:tcPr>
            <w:tcW w:w="1788" w:type="dxa"/>
          </w:tcPr>
          <w:p w14:paraId="08BD68F8" w14:textId="77777777" w:rsidR="00DC0934" w:rsidRPr="005B5A4C" w:rsidRDefault="00DC0934" w:rsidP="00DC0934">
            <w:pPr>
              <w:rPr>
                <w:b/>
                <w:color w:val="000000" w:themeColor="text1"/>
              </w:rPr>
            </w:pPr>
          </w:p>
        </w:tc>
        <w:tc>
          <w:tcPr>
            <w:tcW w:w="1763" w:type="dxa"/>
          </w:tcPr>
          <w:p w14:paraId="6570A14C" w14:textId="77777777" w:rsidR="00DC0934" w:rsidRPr="005B5A4C" w:rsidRDefault="00DC0934" w:rsidP="00DC0934">
            <w:pPr>
              <w:rPr>
                <w:b/>
                <w:color w:val="000000" w:themeColor="text1"/>
              </w:rPr>
            </w:pPr>
            <w:r w:rsidRPr="005B5A4C">
              <w:rPr>
                <w:b/>
                <w:color w:val="000000" w:themeColor="text1"/>
              </w:rPr>
              <w:t xml:space="preserve">CPU Cores </w:t>
            </w:r>
          </w:p>
        </w:tc>
        <w:tc>
          <w:tcPr>
            <w:tcW w:w="1771" w:type="dxa"/>
          </w:tcPr>
          <w:p w14:paraId="2CE8CB15" w14:textId="77777777" w:rsidR="00DC0934" w:rsidRPr="005B5A4C" w:rsidRDefault="00DC0934" w:rsidP="00DC0934">
            <w:pPr>
              <w:rPr>
                <w:b/>
                <w:color w:val="000000" w:themeColor="text1"/>
              </w:rPr>
            </w:pPr>
            <w:r w:rsidRPr="005B5A4C">
              <w:rPr>
                <w:b/>
                <w:color w:val="000000" w:themeColor="text1"/>
              </w:rPr>
              <w:t>GPU Cards</w:t>
            </w:r>
          </w:p>
        </w:tc>
        <w:tc>
          <w:tcPr>
            <w:tcW w:w="1763" w:type="dxa"/>
          </w:tcPr>
          <w:p w14:paraId="79C3C2BC" w14:textId="77777777" w:rsidR="00DC0934" w:rsidRPr="005B5A4C" w:rsidRDefault="00DC0934" w:rsidP="00DC0934">
            <w:pPr>
              <w:rPr>
                <w:b/>
                <w:color w:val="000000" w:themeColor="text1"/>
              </w:rPr>
            </w:pPr>
            <w:r w:rsidRPr="005B5A4C">
              <w:rPr>
                <w:b/>
                <w:color w:val="000000" w:themeColor="text1"/>
              </w:rPr>
              <w:t>CPU Cores</w:t>
            </w:r>
          </w:p>
        </w:tc>
        <w:tc>
          <w:tcPr>
            <w:tcW w:w="1771" w:type="dxa"/>
          </w:tcPr>
          <w:p w14:paraId="6612ABE4" w14:textId="77777777" w:rsidR="00DC0934" w:rsidRPr="005B5A4C" w:rsidRDefault="00DC0934" w:rsidP="00DC0934">
            <w:pPr>
              <w:rPr>
                <w:b/>
                <w:color w:val="000000" w:themeColor="text1"/>
              </w:rPr>
            </w:pPr>
            <w:r w:rsidRPr="005B5A4C">
              <w:rPr>
                <w:b/>
                <w:color w:val="000000" w:themeColor="text1"/>
              </w:rPr>
              <w:t>GPU Cards</w:t>
            </w:r>
          </w:p>
        </w:tc>
      </w:tr>
      <w:tr w:rsidR="00C77EA8" w:rsidRPr="00C77EA8" w14:paraId="512B2181" w14:textId="77777777" w:rsidTr="005B5A4C">
        <w:tc>
          <w:tcPr>
            <w:tcW w:w="1788" w:type="dxa"/>
          </w:tcPr>
          <w:p w14:paraId="7CB66F5E" w14:textId="6072DBC3" w:rsidR="00DC0934" w:rsidRPr="005B5A4C" w:rsidRDefault="005B5A4C" w:rsidP="00DC0934">
            <w:pPr>
              <w:rPr>
                <w:b/>
                <w:color w:val="000000" w:themeColor="text1"/>
              </w:rPr>
            </w:pPr>
            <w:r w:rsidRPr="005B5A4C">
              <w:rPr>
                <w:b/>
              </w:rPr>
              <w:t>Pledged resources in the IceCube common cluster</w:t>
            </w:r>
          </w:p>
        </w:tc>
        <w:tc>
          <w:tcPr>
            <w:tcW w:w="1763" w:type="dxa"/>
          </w:tcPr>
          <w:p w14:paraId="7DDB74BD" w14:textId="77777777" w:rsidR="00DC0934" w:rsidRPr="005B5A4C" w:rsidRDefault="00DC0934" w:rsidP="00DC0934">
            <w:pPr>
              <w:rPr>
                <w:color w:val="000000" w:themeColor="text1"/>
              </w:rPr>
            </w:pPr>
          </w:p>
        </w:tc>
        <w:tc>
          <w:tcPr>
            <w:tcW w:w="1771" w:type="dxa"/>
          </w:tcPr>
          <w:p w14:paraId="671A5FC8" w14:textId="4576C452" w:rsidR="00DC0934" w:rsidRPr="005B5A4C" w:rsidRDefault="00DC0934" w:rsidP="00DC0934">
            <w:pPr>
              <w:rPr>
                <w:color w:val="000000" w:themeColor="text1"/>
              </w:rPr>
            </w:pPr>
            <w:r w:rsidRPr="005B5A4C">
              <w:rPr>
                <w:color w:val="000000" w:themeColor="text1"/>
              </w:rPr>
              <w:t>6 (Tesla K20m)</w:t>
            </w:r>
          </w:p>
        </w:tc>
        <w:tc>
          <w:tcPr>
            <w:tcW w:w="1763" w:type="dxa"/>
          </w:tcPr>
          <w:p w14:paraId="79D975DC" w14:textId="77777777" w:rsidR="00DC0934" w:rsidRPr="005B5A4C" w:rsidRDefault="00DC0934" w:rsidP="00DC0934">
            <w:pPr>
              <w:rPr>
                <w:color w:val="000000" w:themeColor="text1"/>
              </w:rPr>
            </w:pPr>
          </w:p>
        </w:tc>
        <w:tc>
          <w:tcPr>
            <w:tcW w:w="1771" w:type="dxa"/>
          </w:tcPr>
          <w:p w14:paraId="268B82F1" w14:textId="278424FC" w:rsidR="00DC0934" w:rsidRPr="005B5A4C" w:rsidRDefault="00DC0934" w:rsidP="00DC0934">
            <w:pPr>
              <w:rPr>
                <w:color w:val="000000" w:themeColor="text1"/>
              </w:rPr>
            </w:pPr>
            <w:r w:rsidRPr="005B5A4C">
              <w:rPr>
                <w:color w:val="000000" w:themeColor="text1"/>
              </w:rPr>
              <w:t>6 (Tesla K20m)</w:t>
            </w:r>
          </w:p>
        </w:tc>
      </w:tr>
    </w:tbl>
    <w:p w14:paraId="34594BCD" w14:textId="77777777" w:rsidR="00DC0934" w:rsidRPr="00C77EA8" w:rsidRDefault="00DC0934" w:rsidP="00DC0934">
      <w:pPr>
        <w:rPr>
          <w:rFonts w:eastAsia="Calibri"/>
          <w:color w:val="000000" w:themeColor="text1"/>
        </w:rPr>
      </w:pPr>
    </w:p>
    <w:p w14:paraId="76F879A2" w14:textId="6937FC6D" w:rsidR="00DC0934" w:rsidRPr="00C77EA8" w:rsidRDefault="00AA7038" w:rsidP="00556040">
      <w:pPr>
        <w:spacing w:after="120"/>
        <w:ind w:right="-720"/>
        <w:jc w:val="both"/>
        <w:rPr>
          <w:rFonts w:asciiTheme="majorBidi" w:hAnsiTheme="majorBidi" w:cstheme="majorBidi"/>
          <w:b/>
          <w:iCs/>
          <w:color w:val="000000" w:themeColor="text1"/>
        </w:rPr>
      </w:pPr>
      <w:r w:rsidRPr="00C77EA8">
        <w:rPr>
          <w:rFonts w:asciiTheme="majorBidi" w:hAnsiTheme="majorBidi" w:cstheme="majorBidi"/>
          <w:b/>
          <w:iCs/>
          <w:color w:val="000000" w:themeColor="text1"/>
        </w:rPr>
        <w:t>Now that a postdoc is resident at UA, we are working with Gonzalo Merino and UA OIT to try and connect these machines to the cluster. In the meanwhile, these GPUs are being used locally for flasher data ice model fitting and targeted muon simulation.</w:t>
      </w:r>
    </w:p>
    <w:sectPr w:rsidR="00DC0934" w:rsidRPr="00C77EA8" w:rsidSect="00605C2A">
      <w:headerReference w:type="default" r:id="rId7"/>
      <w:footerReference w:type="default" r:id="rId8"/>
      <w:footnotePr>
        <w:pos w:val="beneathText"/>
      </w:footnotePr>
      <w:pgSz w:w="12240" w:h="15840"/>
      <w:pgMar w:top="1080" w:right="1800" w:bottom="1440" w:left="1800" w:header="60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FFFB" w14:textId="77777777" w:rsidR="00DA3AEC" w:rsidRDefault="00DA3AEC">
      <w:r>
        <w:separator/>
      </w:r>
    </w:p>
  </w:endnote>
  <w:endnote w:type="continuationSeparator" w:id="0">
    <w:p w14:paraId="7A1224DD" w14:textId="77777777" w:rsidR="00DA3AEC" w:rsidRDefault="00DA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Unicode MS"/>
    <w:charset w:val="80"/>
    <w:family w:val="swiss"/>
    <w:pitch w:val="variable"/>
  </w:font>
  <w:font w:name="DejaVu Sans">
    <w:charset w:val="80"/>
    <w:family w:val="auto"/>
    <w:pitch w:val="variable"/>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88D1" w14:textId="75C25899" w:rsidR="008B3F02" w:rsidRDefault="008B3F02" w:rsidP="00383127">
    <w:pPr>
      <w:pStyle w:val="Footer"/>
      <w:spacing w:after="0"/>
      <w:jc w:val="center"/>
    </w:pPr>
    <w:r>
      <w:t xml:space="preserve">Page </w:t>
    </w:r>
    <w:r>
      <w:fldChar w:fldCharType="begin"/>
    </w:r>
    <w:r>
      <w:instrText xml:space="preserve"> PAGE </w:instrText>
    </w:r>
    <w:r>
      <w:fldChar w:fldCharType="separate"/>
    </w:r>
    <w:r w:rsidR="00546C3D">
      <w:rPr>
        <w:noProof/>
      </w:rPr>
      <w:t>1</w:t>
    </w:r>
    <w:r>
      <w:rPr>
        <w:noProof/>
      </w:rPr>
      <w:fldChar w:fldCharType="end"/>
    </w:r>
    <w:r>
      <w:t xml:space="preserve"> of </w:t>
    </w:r>
    <w:r w:rsidR="00DA3AEC">
      <w:fldChar w:fldCharType="begin"/>
    </w:r>
    <w:r w:rsidR="00DA3AEC">
      <w:instrText xml:space="preserve"> NUM</w:instrText>
    </w:r>
    <w:r w:rsidR="00DA3AEC">
      <w:instrText xml:space="preserve">PAGES </w:instrText>
    </w:r>
    <w:r w:rsidR="00DA3AEC">
      <w:fldChar w:fldCharType="separate"/>
    </w:r>
    <w:r w:rsidR="00546C3D">
      <w:rPr>
        <w:noProof/>
      </w:rPr>
      <w:t>2</w:t>
    </w:r>
    <w:r w:rsidR="00DA3AEC">
      <w:rPr>
        <w:noProof/>
      </w:rPr>
      <w:fldChar w:fldCharType="end"/>
    </w:r>
  </w:p>
  <w:p w14:paraId="02787C04" w14:textId="421792C4" w:rsidR="008B3F02" w:rsidRDefault="00DA3AEC" w:rsidP="008226A1">
    <w:pPr>
      <w:pStyle w:val="Footer"/>
    </w:pPr>
    <w:r>
      <w:fldChar w:fldCharType="begin"/>
    </w:r>
    <w:r>
      <w:instrText xml:space="preserve"> FILENAME </w:instrText>
    </w:r>
    <w:r>
      <w:fldChar w:fldCharType="separate"/>
    </w:r>
    <w:r w:rsidR="00546C3D">
      <w:rPr>
        <w:noProof/>
      </w:rPr>
      <w:t>Alabama_MoU_SOW_2018.0501</w:t>
    </w:r>
    <w:r>
      <w:rPr>
        <w:noProof/>
      </w:rPr>
      <w:fldChar w:fldCharType="end"/>
    </w:r>
    <w:r w:rsidR="00B2718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DF4C" w14:textId="77777777" w:rsidR="00DA3AEC" w:rsidRDefault="00DA3AEC">
      <w:r>
        <w:separator/>
      </w:r>
    </w:p>
  </w:footnote>
  <w:footnote w:type="continuationSeparator" w:id="0">
    <w:p w14:paraId="60D806FB" w14:textId="77777777" w:rsidR="00DA3AEC" w:rsidRDefault="00DA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BC16" w14:textId="37D6F053" w:rsidR="008B3F02" w:rsidRPr="00847964" w:rsidRDefault="008B3F02" w:rsidP="00546C3D">
    <w:pPr>
      <w:pStyle w:val="Header"/>
      <w:jc w:val="right"/>
    </w:pPr>
    <w:r w:rsidRPr="00847964">
      <w:t xml:space="preserve">Last updated: </w:t>
    </w:r>
    <w:r w:rsidR="00546C3D">
      <w:t>May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0791F"/>
    <w:rsid w:val="0001294B"/>
    <w:rsid w:val="00022125"/>
    <w:rsid w:val="000227E2"/>
    <w:rsid w:val="00034693"/>
    <w:rsid w:val="00034F87"/>
    <w:rsid w:val="00040EFA"/>
    <w:rsid w:val="000517BE"/>
    <w:rsid w:val="000518DC"/>
    <w:rsid w:val="000535D8"/>
    <w:rsid w:val="00062657"/>
    <w:rsid w:val="0006428B"/>
    <w:rsid w:val="00071EF0"/>
    <w:rsid w:val="00073B38"/>
    <w:rsid w:val="00092078"/>
    <w:rsid w:val="0009695C"/>
    <w:rsid w:val="000B10E0"/>
    <w:rsid w:val="000C0CBC"/>
    <w:rsid w:val="000C1A7F"/>
    <w:rsid w:val="000C53E1"/>
    <w:rsid w:val="000C6BDA"/>
    <w:rsid w:val="00100B9E"/>
    <w:rsid w:val="00124D0A"/>
    <w:rsid w:val="00135664"/>
    <w:rsid w:val="00162408"/>
    <w:rsid w:val="00166BFA"/>
    <w:rsid w:val="00177D40"/>
    <w:rsid w:val="001B5F20"/>
    <w:rsid w:val="001D4C19"/>
    <w:rsid w:val="00214BC7"/>
    <w:rsid w:val="00221F41"/>
    <w:rsid w:val="00226526"/>
    <w:rsid w:val="00231593"/>
    <w:rsid w:val="00231EF8"/>
    <w:rsid w:val="002326F8"/>
    <w:rsid w:val="002347FE"/>
    <w:rsid w:val="002354D2"/>
    <w:rsid w:val="00241243"/>
    <w:rsid w:val="00246CBB"/>
    <w:rsid w:val="00250055"/>
    <w:rsid w:val="00253C35"/>
    <w:rsid w:val="0028251D"/>
    <w:rsid w:val="00294D71"/>
    <w:rsid w:val="002955ED"/>
    <w:rsid w:val="00295EF8"/>
    <w:rsid w:val="002A6BE3"/>
    <w:rsid w:val="002B0479"/>
    <w:rsid w:val="002B0963"/>
    <w:rsid w:val="002B537A"/>
    <w:rsid w:val="002D246E"/>
    <w:rsid w:val="002F0FB7"/>
    <w:rsid w:val="00326509"/>
    <w:rsid w:val="003353E5"/>
    <w:rsid w:val="00346C39"/>
    <w:rsid w:val="0034761C"/>
    <w:rsid w:val="00360D73"/>
    <w:rsid w:val="00375729"/>
    <w:rsid w:val="00383127"/>
    <w:rsid w:val="00393EBA"/>
    <w:rsid w:val="003A1293"/>
    <w:rsid w:val="003A2A06"/>
    <w:rsid w:val="003B3CBB"/>
    <w:rsid w:val="003D43D2"/>
    <w:rsid w:val="003F44AF"/>
    <w:rsid w:val="003F4736"/>
    <w:rsid w:val="00411775"/>
    <w:rsid w:val="00427BDC"/>
    <w:rsid w:val="0044051D"/>
    <w:rsid w:val="0044242F"/>
    <w:rsid w:val="00451BC1"/>
    <w:rsid w:val="0045365E"/>
    <w:rsid w:val="004565A7"/>
    <w:rsid w:val="00473F45"/>
    <w:rsid w:val="004764C6"/>
    <w:rsid w:val="004947A2"/>
    <w:rsid w:val="004B02B2"/>
    <w:rsid w:val="004C5E8D"/>
    <w:rsid w:val="004E012A"/>
    <w:rsid w:val="004E13B4"/>
    <w:rsid w:val="004E360B"/>
    <w:rsid w:val="004E6492"/>
    <w:rsid w:val="004F053A"/>
    <w:rsid w:val="00502EF4"/>
    <w:rsid w:val="0052258E"/>
    <w:rsid w:val="00524BFD"/>
    <w:rsid w:val="00530738"/>
    <w:rsid w:val="005361EC"/>
    <w:rsid w:val="00541244"/>
    <w:rsid w:val="00546C3D"/>
    <w:rsid w:val="00556040"/>
    <w:rsid w:val="0056715A"/>
    <w:rsid w:val="0058632F"/>
    <w:rsid w:val="00586B1B"/>
    <w:rsid w:val="0059132D"/>
    <w:rsid w:val="005A51A1"/>
    <w:rsid w:val="005B5A4C"/>
    <w:rsid w:val="005F10A0"/>
    <w:rsid w:val="00605C2A"/>
    <w:rsid w:val="00606BB5"/>
    <w:rsid w:val="006273E7"/>
    <w:rsid w:val="00640F5A"/>
    <w:rsid w:val="006425D6"/>
    <w:rsid w:val="00650421"/>
    <w:rsid w:val="00663353"/>
    <w:rsid w:val="00670B16"/>
    <w:rsid w:val="006866C9"/>
    <w:rsid w:val="00694F3F"/>
    <w:rsid w:val="00695E6A"/>
    <w:rsid w:val="006B407E"/>
    <w:rsid w:val="006D7E9E"/>
    <w:rsid w:val="00705FBF"/>
    <w:rsid w:val="007504CA"/>
    <w:rsid w:val="007647A0"/>
    <w:rsid w:val="0077109C"/>
    <w:rsid w:val="00773B63"/>
    <w:rsid w:val="00774E99"/>
    <w:rsid w:val="00782A5A"/>
    <w:rsid w:val="0079295D"/>
    <w:rsid w:val="00793D94"/>
    <w:rsid w:val="007956A4"/>
    <w:rsid w:val="007A6656"/>
    <w:rsid w:val="007B3F9A"/>
    <w:rsid w:val="007C1F36"/>
    <w:rsid w:val="007D10FF"/>
    <w:rsid w:val="007D3A0A"/>
    <w:rsid w:val="007E447C"/>
    <w:rsid w:val="007E5260"/>
    <w:rsid w:val="007E6472"/>
    <w:rsid w:val="007F1025"/>
    <w:rsid w:val="007F72D2"/>
    <w:rsid w:val="00803786"/>
    <w:rsid w:val="00804C5B"/>
    <w:rsid w:val="00805F71"/>
    <w:rsid w:val="00813776"/>
    <w:rsid w:val="0081445F"/>
    <w:rsid w:val="008226A1"/>
    <w:rsid w:val="00830470"/>
    <w:rsid w:val="00830F17"/>
    <w:rsid w:val="008361EC"/>
    <w:rsid w:val="00845AAB"/>
    <w:rsid w:val="00846693"/>
    <w:rsid w:val="00847964"/>
    <w:rsid w:val="008522DF"/>
    <w:rsid w:val="00861AB7"/>
    <w:rsid w:val="00867D5F"/>
    <w:rsid w:val="00872F6A"/>
    <w:rsid w:val="0088575C"/>
    <w:rsid w:val="008B3F02"/>
    <w:rsid w:val="008D5442"/>
    <w:rsid w:val="008E02FA"/>
    <w:rsid w:val="008E6BDF"/>
    <w:rsid w:val="008F5751"/>
    <w:rsid w:val="00900B86"/>
    <w:rsid w:val="0090325F"/>
    <w:rsid w:val="00910F7E"/>
    <w:rsid w:val="0091715C"/>
    <w:rsid w:val="00923E07"/>
    <w:rsid w:val="0092771C"/>
    <w:rsid w:val="00932BCE"/>
    <w:rsid w:val="00954D49"/>
    <w:rsid w:val="009626A3"/>
    <w:rsid w:val="00975304"/>
    <w:rsid w:val="00984047"/>
    <w:rsid w:val="0098777A"/>
    <w:rsid w:val="009942F0"/>
    <w:rsid w:val="009B0FDC"/>
    <w:rsid w:val="009B7E3E"/>
    <w:rsid w:val="009D40D0"/>
    <w:rsid w:val="009D5479"/>
    <w:rsid w:val="009E6970"/>
    <w:rsid w:val="00A03B82"/>
    <w:rsid w:val="00A3455A"/>
    <w:rsid w:val="00A346DB"/>
    <w:rsid w:val="00A37AAE"/>
    <w:rsid w:val="00A37B00"/>
    <w:rsid w:val="00A63ADF"/>
    <w:rsid w:val="00A676BB"/>
    <w:rsid w:val="00A8399F"/>
    <w:rsid w:val="00A86B6B"/>
    <w:rsid w:val="00AA0C6B"/>
    <w:rsid w:val="00AA7038"/>
    <w:rsid w:val="00AB2408"/>
    <w:rsid w:val="00AC7D02"/>
    <w:rsid w:val="00AD2ECC"/>
    <w:rsid w:val="00AD5A7F"/>
    <w:rsid w:val="00AD5BC2"/>
    <w:rsid w:val="00AD6E69"/>
    <w:rsid w:val="00AE37C9"/>
    <w:rsid w:val="00AE7436"/>
    <w:rsid w:val="00AF1DB8"/>
    <w:rsid w:val="00AF2B8B"/>
    <w:rsid w:val="00B023E4"/>
    <w:rsid w:val="00B04E27"/>
    <w:rsid w:val="00B079A8"/>
    <w:rsid w:val="00B16196"/>
    <w:rsid w:val="00B170DA"/>
    <w:rsid w:val="00B2718B"/>
    <w:rsid w:val="00B32EE9"/>
    <w:rsid w:val="00B341E6"/>
    <w:rsid w:val="00B42554"/>
    <w:rsid w:val="00B426B8"/>
    <w:rsid w:val="00B43EF0"/>
    <w:rsid w:val="00B92BA5"/>
    <w:rsid w:val="00B96D26"/>
    <w:rsid w:val="00BA38B9"/>
    <w:rsid w:val="00BA4BDB"/>
    <w:rsid w:val="00BB2DB1"/>
    <w:rsid w:val="00BB47E4"/>
    <w:rsid w:val="00BD4F62"/>
    <w:rsid w:val="00BE1F9E"/>
    <w:rsid w:val="00BE5B11"/>
    <w:rsid w:val="00BF031B"/>
    <w:rsid w:val="00C06E7A"/>
    <w:rsid w:val="00C1397F"/>
    <w:rsid w:val="00C50CF1"/>
    <w:rsid w:val="00C5484A"/>
    <w:rsid w:val="00C556A6"/>
    <w:rsid w:val="00C67935"/>
    <w:rsid w:val="00C77EA8"/>
    <w:rsid w:val="00C80C28"/>
    <w:rsid w:val="00C84633"/>
    <w:rsid w:val="00C846D7"/>
    <w:rsid w:val="00CA4EA7"/>
    <w:rsid w:val="00CB089B"/>
    <w:rsid w:val="00CC6993"/>
    <w:rsid w:val="00CC7B79"/>
    <w:rsid w:val="00CF70D2"/>
    <w:rsid w:val="00D31D7A"/>
    <w:rsid w:val="00D40DD1"/>
    <w:rsid w:val="00D42012"/>
    <w:rsid w:val="00D45727"/>
    <w:rsid w:val="00D5794E"/>
    <w:rsid w:val="00D61021"/>
    <w:rsid w:val="00D61792"/>
    <w:rsid w:val="00D707A0"/>
    <w:rsid w:val="00D72678"/>
    <w:rsid w:val="00D747FC"/>
    <w:rsid w:val="00D77138"/>
    <w:rsid w:val="00D84E40"/>
    <w:rsid w:val="00D8606F"/>
    <w:rsid w:val="00D95054"/>
    <w:rsid w:val="00DA3AEC"/>
    <w:rsid w:val="00DB16D0"/>
    <w:rsid w:val="00DC0934"/>
    <w:rsid w:val="00DD01EC"/>
    <w:rsid w:val="00DF4831"/>
    <w:rsid w:val="00E142BF"/>
    <w:rsid w:val="00E15A57"/>
    <w:rsid w:val="00E258B8"/>
    <w:rsid w:val="00E54AB6"/>
    <w:rsid w:val="00E57EA8"/>
    <w:rsid w:val="00E65011"/>
    <w:rsid w:val="00E84C51"/>
    <w:rsid w:val="00E92AB9"/>
    <w:rsid w:val="00EA30E6"/>
    <w:rsid w:val="00EC2B89"/>
    <w:rsid w:val="00EC2D5D"/>
    <w:rsid w:val="00EC4DE6"/>
    <w:rsid w:val="00ED000A"/>
    <w:rsid w:val="00EE555B"/>
    <w:rsid w:val="00EE5966"/>
    <w:rsid w:val="00F13999"/>
    <w:rsid w:val="00F43084"/>
    <w:rsid w:val="00F44996"/>
    <w:rsid w:val="00F52693"/>
    <w:rsid w:val="00F7049D"/>
    <w:rsid w:val="00FA20D4"/>
    <w:rsid w:val="00FA3E20"/>
    <w:rsid w:val="00FA6BE8"/>
    <w:rsid w:val="00FB2684"/>
    <w:rsid w:val="00FC0E93"/>
    <w:rsid w:val="00FD22C2"/>
    <w:rsid w:val="00FE72F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DEF9D"/>
  <w15:docId w15:val="{993C772C-344B-4580-AC99-99E3D96D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C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2A06"/>
  </w:style>
  <w:style w:type="character" w:customStyle="1" w:styleId="WW-Absatz-Standardschriftart">
    <w:name w:val="WW-Absatz-Standardschriftart"/>
    <w:rsid w:val="003A2A06"/>
  </w:style>
  <w:style w:type="character" w:customStyle="1" w:styleId="WW-Absatz-Standardschriftart1">
    <w:name w:val="WW-Absatz-Standardschriftart1"/>
    <w:rsid w:val="003A2A06"/>
  </w:style>
  <w:style w:type="paragraph" w:customStyle="1" w:styleId="Heading">
    <w:name w:val="Heading"/>
    <w:basedOn w:val="Normal"/>
    <w:next w:val="BodyText"/>
    <w:rsid w:val="003A2A06"/>
    <w:pPr>
      <w:keepNext/>
      <w:suppressAutoHyphens/>
      <w:spacing w:before="240" w:after="120"/>
    </w:pPr>
    <w:rPr>
      <w:rFonts w:ascii="Liberation Sans" w:eastAsia="DejaVu Sans" w:hAnsi="Liberation Sans" w:cs="DejaVu Sans"/>
      <w:sz w:val="28"/>
      <w:szCs w:val="28"/>
      <w:lang w:eastAsia="ar-SA"/>
    </w:rPr>
  </w:style>
  <w:style w:type="paragraph" w:styleId="BodyText">
    <w:name w:val="Body Text"/>
    <w:basedOn w:val="Normal"/>
    <w:rsid w:val="003A2A06"/>
    <w:pPr>
      <w:suppressAutoHyphens/>
      <w:spacing w:after="120"/>
    </w:pPr>
    <w:rPr>
      <w:rFonts w:ascii="Cambria" w:eastAsia="Cambria" w:hAnsi="Cambria"/>
      <w:lang w:eastAsia="ar-SA"/>
    </w:rPr>
  </w:style>
  <w:style w:type="paragraph" w:styleId="List">
    <w:name w:val="List"/>
    <w:basedOn w:val="BodyText"/>
    <w:rsid w:val="003A2A06"/>
  </w:style>
  <w:style w:type="paragraph" w:styleId="Caption">
    <w:name w:val="caption"/>
    <w:basedOn w:val="Normal"/>
    <w:qFormat/>
    <w:rsid w:val="003A2A06"/>
    <w:pPr>
      <w:suppressLineNumbers/>
      <w:suppressAutoHyphens/>
      <w:spacing w:before="120" w:after="120"/>
    </w:pPr>
    <w:rPr>
      <w:rFonts w:ascii="Cambria" w:eastAsia="Cambria" w:hAnsi="Cambria"/>
      <w:i/>
      <w:iCs/>
      <w:lang w:eastAsia="ar-SA"/>
    </w:rPr>
  </w:style>
  <w:style w:type="paragraph" w:customStyle="1" w:styleId="Index">
    <w:name w:val="Index"/>
    <w:basedOn w:val="Normal"/>
    <w:rsid w:val="003A2A06"/>
    <w:pPr>
      <w:suppressLineNumbers/>
      <w:suppressAutoHyphens/>
      <w:spacing w:after="200"/>
    </w:pPr>
    <w:rPr>
      <w:rFonts w:ascii="Cambria" w:eastAsia="Cambria" w:hAnsi="Cambria"/>
      <w:lang w:eastAsia="ar-SA"/>
    </w:rPr>
  </w:style>
  <w:style w:type="paragraph" w:styleId="FootnoteText">
    <w:name w:val="footnote text"/>
    <w:basedOn w:val="Normal"/>
    <w:semiHidden/>
    <w:rsid w:val="003A2A06"/>
    <w:pPr>
      <w:suppressAutoHyphens/>
      <w:spacing w:after="200"/>
    </w:pPr>
    <w:rPr>
      <w:rFonts w:ascii="Cambria" w:eastAsia="Cambria" w:hAnsi="Cambria"/>
      <w:sz w:val="20"/>
      <w:szCs w:val="20"/>
      <w:lang w:eastAsia="ar-SA"/>
    </w:rPr>
  </w:style>
  <w:style w:type="paragraph" w:customStyle="1" w:styleId="Framecontents">
    <w:name w:val="Frame contents"/>
    <w:basedOn w:val="BodyText"/>
    <w:rsid w:val="003A2A06"/>
  </w:style>
  <w:style w:type="paragraph" w:customStyle="1" w:styleId="TableContents">
    <w:name w:val="Table Contents"/>
    <w:basedOn w:val="Normal"/>
    <w:rsid w:val="003A2A06"/>
    <w:pPr>
      <w:suppressLineNumbers/>
      <w:suppressAutoHyphens/>
      <w:spacing w:after="200"/>
    </w:pPr>
    <w:rPr>
      <w:rFonts w:ascii="Cambria" w:eastAsia="Cambria" w:hAnsi="Cambria"/>
      <w:lang w:eastAsia="ar-SA"/>
    </w:rPr>
  </w:style>
  <w:style w:type="paragraph" w:customStyle="1" w:styleId="TableHeading">
    <w:name w:val="Table Heading"/>
    <w:basedOn w:val="TableContents"/>
    <w:rsid w:val="003A2A06"/>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suppressAutoHyphens/>
      <w:spacing w:after="200"/>
    </w:pPr>
    <w:rPr>
      <w:rFonts w:ascii="Cambria" w:eastAsia="Cambria" w:hAnsi="Cambria"/>
      <w:lang w:eastAsia="ar-SA"/>
    </w:rPr>
  </w:style>
  <w:style w:type="paragraph" w:styleId="Footer">
    <w:name w:val="footer"/>
    <w:basedOn w:val="Normal"/>
    <w:rsid w:val="00FA20D4"/>
    <w:pPr>
      <w:tabs>
        <w:tab w:val="center" w:pos="4320"/>
        <w:tab w:val="right" w:pos="8640"/>
      </w:tabs>
      <w:suppressAutoHyphens/>
      <w:spacing w:after="200"/>
    </w:pPr>
    <w:rPr>
      <w:rFonts w:ascii="Cambria" w:eastAsia="Cambria" w:hAnsi="Cambria"/>
      <w:lang w:eastAsia="ar-SA"/>
    </w:rPr>
  </w:style>
  <w:style w:type="paragraph" w:styleId="BodyTextIndent">
    <w:name w:val="Body Text Indent"/>
    <w:basedOn w:val="Normal"/>
    <w:rsid w:val="000518DC"/>
    <w:pPr>
      <w:suppressAutoHyphens/>
      <w:spacing w:after="120"/>
      <w:ind w:left="360"/>
    </w:pPr>
    <w:rPr>
      <w:rFonts w:ascii="Cambria" w:eastAsia="Cambria" w:hAnsi="Cambria"/>
      <w:lang w:eastAsia="ar-SA"/>
    </w:rPr>
  </w:style>
  <w:style w:type="paragraph" w:customStyle="1" w:styleId="FootnoteTextA">
    <w:name w:val="Footnote Text A"/>
    <w:autoRedefine/>
    <w:rsid w:val="00383127"/>
    <w:pPr>
      <w:spacing w:after="200"/>
    </w:pPr>
    <w:rPr>
      <w:rFonts w:ascii="Cambria" w:eastAsia="ヒラギノ角ゴ Pro W3" w:hAnsi="Cambria"/>
      <w:color w:val="000000"/>
      <w:lang w:bidi="he-IL"/>
    </w:rPr>
  </w:style>
  <w:style w:type="paragraph" w:customStyle="1" w:styleId="BodyBullet">
    <w:name w:val="Body Bullet"/>
    <w:autoRedefine/>
    <w:rsid w:val="00383127"/>
    <w:rPr>
      <w:rFonts w:ascii="Helvetica" w:eastAsia="ヒラギノ角ゴ Pro W3" w:hAnsi="Helvetica"/>
      <w:color w:val="000000"/>
      <w:sz w:val="24"/>
      <w:lang w:bidi="he-IL"/>
    </w:rPr>
  </w:style>
  <w:style w:type="table" w:customStyle="1" w:styleId="TableGrid1">
    <w:name w:val="Table Grid1"/>
    <w:basedOn w:val="TableNormal"/>
    <w:next w:val="TableGrid"/>
    <w:uiPriority w:val="39"/>
    <w:rsid w:val="00DC093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C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701">
      <w:bodyDiv w:val="1"/>
      <w:marLeft w:val="0"/>
      <w:marRight w:val="0"/>
      <w:marTop w:val="0"/>
      <w:marBottom w:val="0"/>
      <w:divBdr>
        <w:top w:val="none" w:sz="0" w:space="0" w:color="auto"/>
        <w:left w:val="none" w:sz="0" w:space="0" w:color="auto"/>
        <w:bottom w:val="none" w:sz="0" w:space="0" w:color="auto"/>
        <w:right w:val="none" w:sz="0" w:space="0" w:color="auto"/>
      </w:divBdr>
      <w:divsChild>
        <w:div w:id="1880051993">
          <w:marLeft w:val="0"/>
          <w:marRight w:val="0"/>
          <w:marTop w:val="0"/>
          <w:marBottom w:val="0"/>
          <w:divBdr>
            <w:top w:val="none" w:sz="0" w:space="0" w:color="auto"/>
            <w:left w:val="none" w:sz="0" w:space="0" w:color="auto"/>
            <w:bottom w:val="none" w:sz="0" w:space="0" w:color="auto"/>
            <w:right w:val="none" w:sz="0" w:space="0" w:color="auto"/>
          </w:divBdr>
        </w:div>
        <w:div w:id="1228880720">
          <w:marLeft w:val="0"/>
          <w:marRight w:val="0"/>
          <w:marTop w:val="0"/>
          <w:marBottom w:val="0"/>
          <w:divBdr>
            <w:top w:val="none" w:sz="0" w:space="0" w:color="auto"/>
            <w:left w:val="none" w:sz="0" w:space="0" w:color="auto"/>
            <w:bottom w:val="none" w:sz="0" w:space="0" w:color="auto"/>
            <w:right w:val="none" w:sz="0" w:space="0" w:color="auto"/>
          </w:divBdr>
        </w:div>
      </w:divsChild>
    </w:div>
    <w:div w:id="200945232">
      <w:bodyDiv w:val="1"/>
      <w:marLeft w:val="0"/>
      <w:marRight w:val="0"/>
      <w:marTop w:val="0"/>
      <w:marBottom w:val="0"/>
      <w:divBdr>
        <w:top w:val="none" w:sz="0" w:space="0" w:color="auto"/>
        <w:left w:val="none" w:sz="0" w:space="0" w:color="auto"/>
        <w:bottom w:val="none" w:sz="0" w:space="0" w:color="auto"/>
        <w:right w:val="none" w:sz="0" w:space="0" w:color="auto"/>
      </w:divBdr>
    </w:div>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443236484">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270703115">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08977107">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50708128">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21</cp:revision>
  <cp:lastPrinted>2011-04-26T14:48:00Z</cp:lastPrinted>
  <dcterms:created xsi:type="dcterms:W3CDTF">2016-09-08T02:27:00Z</dcterms:created>
  <dcterms:modified xsi:type="dcterms:W3CDTF">2018-05-08T17:59:00Z</dcterms:modified>
</cp:coreProperties>
</file>