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980" w:rsidRPr="00E96F9D" w:rsidRDefault="001F4980">
      <w:pPr>
        <w:spacing w:after="0"/>
        <w:jc w:val="center"/>
        <w:rPr>
          <w:rFonts w:ascii="Times New Roman" w:hAnsi="Times New Roman"/>
          <w:b/>
          <w:color w:val="auto"/>
          <w:u w:val="single"/>
        </w:rPr>
      </w:pPr>
      <w:r w:rsidRPr="00E96F9D">
        <w:rPr>
          <w:rFonts w:ascii="Times New Roman" w:hAnsi="Times New Roman"/>
          <w:b/>
          <w:color w:val="auto"/>
          <w:u w:val="single"/>
        </w:rPr>
        <w:t xml:space="preserve">IceCube Institutional Memorandum </w:t>
      </w:r>
      <w:proofErr w:type="gramStart"/>
      <w:r w:rsidRPr="00E96F9D">
        <w:rPr>
          <w:rFonts w:ascii="Times New Roman" w:hAnsi="Times New Roman"/>
          <w:b/>
          <w:color w:val="auto"/>
          <w:u w:val="single"/>
        </w:rPr>
        <w:t>Of</w:t>
      </w:r>
      <w:proofErr w:type="gramEnd"/>
      <w:r w:rsidRPr="00E96F9D">
        <w:rPr>
          <w:rFonts w:ascii="Times New Roman" w:hAnsi="Times New Roman"/>
          <w:b/>
          <w:color w:val="auto"/>
          <w:u w:val="single"/>
        </w:rPr>
        <w:t xml:space="preserve"> U</w:t>
      </w:r>
      <w:r w:rsidR="00E221F6" w:rsidRPr="00E221F6">
        <w:rPr>
          <w:noProof/>
          <w:color w:val="auto"/>
          <w:lang w:bidi="he-IL"/>
        </w:rPr>
        <w:pict>
          <v:rect id="Rectangle 2" o:spid="_x0000_s1026" style="position:absolute;left:0;text-align:left;margin-left:68.25pt;margin-top:93.6pt;width:478pt;height:54pt;z-index:2516577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">
            <v:stroke joinstyle="round"/>
            <v:path arrowok="t"/>
            <v:textbox inset="3pt,3pt,3pt,3pt">
              <w:txbxContent>
                <w:p w:rsidR="001560CB" w:rsidRDefault="001560CB">
                  <w:pPr>
                    <w:spacing w:after="0"/>
                    <w:jc w:val="center"/>
                    <w:rPr>
                      <w:rFonts w:ascii="Times New Roman" w:hAnsi="Times New Roman"/>
                      <w:b/>
                      <w:sz w:val="32"/>
                    </w:rPr>
                  </w:pPr>
                  <w:r>
                    <w:rPr>
                      <w:rFonts w:ascii="Times New Roman" w:hAnsi="Times New Roman"/>
                      <w:b/>
                      <w:sz w:val="32"/>
                    </w:rPr>
                    <w:t>Pennsylvania State University</w:t>
                  </w:r>
                </w:p>
                <w:p w:rsidR="001560CB" w:rsidRDefault="001560CB">
                  <w:pPr>
                    <w:spacing w:after="0"/>
                    <w:jc w:val="center"/>
                    <w:rPr>
                      <w:rFonts w:ascii="Times New Roman" w:hAnsi="Times New Roman"/>
                      <w:b/>
                    </w:rPr>
                  </w:pPr>
                  <w:r>
                    <w:rPr>
                      <w:rFonts w:ascii="Times New Roman" w:hAnsi="Times New Roman"/>
                      <w:b/>
                    </w:rPr>
                    <w:t>Doug Cowen</w:t>
                  </w:r>
                </w:p>
                <w:p w:rsidR="001560CB" w:rsidRPr="001F1B3D" w:rsidRDefault="001560CB" w:rsidP="00D07361">
                  <w:pPr>
                    <w:spacing w:after="0"/>
                    <w:jc w:val="center"/>
                    <w:rPr>
                      <w:rFonts w:ascii="Times New Roman" w:eastAsia="Times New Roman" w:hAnsi="Times New Roman"/>
                      <w:color w:val="auto"/>
                      <w:sz w:val="20"/>
                    </w:rPr>
                  </w:pPr>
                  <w:proofErr w:type="spellStart"/>
                  <w:r>
                    <w:rPr>
                      <w:rFonts w:ascii="Times New Roman" w:hAnsi="Times New Roman"/>
                      <w:b/>
                    </w:rPr>
                    <w:t>Ph.D</w:t>
                  </w:r>
                  <w:proofErr w:type="spellEnd"/>
                  <w:r>
                    <w:rPr>
                      <w:rFonts w:ascii="Times New Roman" w:hAnsi="Times New Roman"/>
                      <w:b/>
                    </w:rPr>
                    <w:t xml:space="preserve"> Scientists</w:t>
                  </w:r>
                  <w:r>
                    <w:rPr>
                      <w:rFonts w:ascii="Times New Roman" w:hAnsi="Times New Roman"/>
                    </w:rPr>
                    <w:t xml:space="preserve"> (Faculty   Scientist/Post Doc   Grads</w:t>
                  </w:r>
                  <w:r w:rsidRPr="001F1B3D">
                    <w:rPr>
                      <w:rFonts w:ascii="Times New Roman" w:hAnsi="Times New Roman"/>
                      <w:color w:val="auto"/>
                    </w:rPr>
                    <w:t>):</w:t>
                  </w:r>
                  <w:r w:rsidRPr="001F1B3D">
                    <w:rPr>
                      <w:rFonts w:ascii="Times New Roman" w:hAnsi="Times New Roman"/>
                      <w:b/>
                      <w:color w:val="auto"/>
                    </w:rPr>
                    <w:t xml:space="preserve">      </w:t>
                  </w:r>
                  <w:r w:rsidR="002910A3" w:rsidRPr="001F1B3D">
                    <w:rPr>
                      <w:rFonts w:ascii="Times New Roman" w:hAnsi="Times New Roman"/>
                      <w:b/>
                      <w:color w:val="auto"/>
                    </w:rPr>
                    <w:t>5</w:t>
                  </w:r>
                  <w:r w:rsidRPr="001F1B3D">
                    <w:rPr>
                      <w:rFonts w:ascii="Times New Roman" w:hAnsi="Times New Roman"/>
                      <w:b/>
                      <w:color w:val="auto"/>
                    </w:rPr>
                    <w:t xml:space="preserve"> </w:t>
                  </w:r>
                  <w:r w:rsidRPr="001F1B3D">
                    <w:rPr>
                      <w:rFonts w:ascii="Times New Roman" w:hAnsi="Times New Roman"/>
                      <w:color w:val="auto"/>
                    </w:rPr>
                    <w:t>(</w:t>
                  </w:r>
                  <w:proofErr w:type="gramStart"/>
                  <w:r w:rsidR="00977636" w:rsidRPr="001F1B3D">
                    <w:rPr>
                      <w:rFonts w:ascii="Times New Roman" w:hAnsi="Times New Roman"/>
                      <w:color w:val="auto"/>
                    </w:rPr>
                    <w:t>2</w:t>
                  </w:r>
                  <w:r w:rsidRPr="001F1B3D">
                    <w:rPr>
                      <w:rFonts w:ascii="Times New Roman" w:hAnsi="Times New Roman"/>
                      <w:color w:val="auto"/>
                    </w:rPr>
                    <w:t xml:space="preserve">  3</w:t>
                  </w:r>
                  <w:proofErr w:type="gramEnd"/>
                  <w:r w:rsidRPr="001F1B3D">
                    <w:rPr>
                      <w:rFonts w:ascii="Times New Roman" w:hAnsi="Times New Roman"/>
                      <w:color w:val="auto"/>
                    </w:rPr>
                    <w:t xml:space="preserve">  2)</w:t>
                  </w:r>
                </w:p>
              </w:txbxContent>
            </v:textbox>
            <w10:wrap type="square" anchorx="page" anchory="page"/>
          </v:rect>
        </w:pict>
      </w:r>
      <w:r w:rsidRPr="00E96F9D">
        <w:rPr>
          <w:rFonts w:ascii="Times New Roman" w:hAnsi="Times New Roman"/>
          <w:b/>
          <w:color w:val="auto"/>
          <w:u w:val="single"/>
        </w:rPr>
        <w:t>nderstanding (MOU)</w:t>
      </w:r>
    </w:p>
    <w:p w:rsidR="001F4980" w:rsidRPr="00E96F9D" w:rsidRDefault="001F4980">
      <w:pPr>
        <w:spacing w:after="0"/>
        <w:jc w:val="center"/>
        <w:rPr>
          <w:rFonts w:ascii="Times New Roman" w:hAnsi="Times New Roman"/>
          <w:b/>
          <w:color w:val="auto"/>
          <w:u w:val="single"/>
        </w:rPr>
      </w:pPr>
      <w:r w:rsidRPr="00E96F9D">
        <w:rPr>
          <w:rFonts w:ascii="Times New Roman" w:hAnsi="Times New Roman"/>
          <w:b/>
          <w:color w:val="auto"/>
          <w:u w:val="single"/>
        </w:rPr>
        <w:t>Scope of Work</w:t>
      </w:r>
    </w:p>
    <w:p w:rsidR="001F4980" w:rsidRPr="00E96F9D" w:rsidRDefault="001F4980">
      <w:pPr>
        <w:spacing w:after="0"/>
        <w:jc w:val="center"/>
        <w:rPr>
          <w:rFonts w:ascii="Times New Roman" w:hAnsi="Times New Roman"/>
          <w:b/>
          <w:color w:val="auto"/>
          <w:sz w:val="4"/>
          <w:szCs w:val="4"/>
          <w:u w:val="single"/>
        </w:rPr>
      </w:pPr>
    </w:p>
    <w:tbl>
      <w:tblPr>
        <w:tblW w:w="10580" w:type="dxa"/>
        <w:tblInd w:w="-445" w:type="dxa"/>
        <w:tblLayout w:type="fixed"/>
        <w:tblLook w:val="0000"/>
      </w:tblPr>
      <w:tblGrid>
        <w:gridCol w:w="630"/>
        <w:gridCol w:w="1086"/>
        <w:gridCol w:w="1294"/>
        <w:gridCol w:w="2160"/>
        <w:gridCol w:w="1016"/>
        <w:gridCol w:w="654"/>
        <w:gridCol w:w="720"/>
        <w:gridCol w:w="630"/>
        <w:gridCol w:w="560"/>
        <w:gridCol w:w="700"/>
        <w:gridCol w:w="680"/>
        <w:gridCol w:w="450"/>
      </w:tblGrid>
      <w:tr w:rsidR="00E96F9D" w:rsidRPr="00E96F9D">
        <w:trPr>
          <w:gridAfter w:val="1"/>
          <w:wAfter w:w="450" w:type="dxa"/>
          <w:cantSplit/>
          <w:trHeight w:val="400"/>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Labor Cat.</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Names</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WBS L3</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Tasks</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Funds Source</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WBS 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WBS 2.2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WBS 2.3</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WBS 2.4</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WBS 2.5</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Grand Total</w:t>
            </w:r>
          </w:p>
        </w:tc>
      </w:tr>
      <w:tr w:rsidR="00E96F9D" w:rsidRPr="00E96F9D">
        <w:trPr>
          <w:gridAfter w:val="1"/>
          <w:wAfter w:w="450" w:type="dxa"/>
          <w:cantSplit/>
          <w:trHeight w:val="1546"/>
        </w:trPr>
        <w:tc>
          <w:tcPr>
            <w:tcW w:w="63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E96F9D" w:rsidRDefault="001F4980">
            <w:pPr>
              <w:suppressAutoHyphens w:val="0"/>
              <w:spacing w:after="0"/>
              <w:jc w:val="center"/>
              <w:rPr>
                <w:color w:val="auto"/>
              </w:rPr>
            </w:pPr>
          </w:p>
        </w:tc>
        <w:tc>
          <w:tcPr>
            <w:tcW w:w="108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1F1B3D" w:rsidRDefault="001F4980">
            <w:pPr>
              <w:suppressAutoHyphens w:val="0"/>
              <w:spacing w:after="0"/>
              <w:jc w:val="center"/>
              <w:rPr>
                <w:color w:val="auto"/>
              </w:rPr>
            </w:pPr>
          </w:p>
        </w:tc>
        <w:tc>
          <w:tcPr>
            <w:tcW w:w="1294"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1F1B3D" w:rsidRDefault="001F4980">
            <w:pPr>
              <w:suppressAutoHyphens w:val="0"/>
              <w:spacing w:after="0"/>
              <w:jc w:val="center"/>
              <w:rPr>
                <w:color w:val="auto"/>
              </w:rPr>
            </w:pPr>
          </w:p>
        </w:tc>
        <w:tc>
          <w:tcPr>
            <w:tcW w:w="216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1F1B3D" w:rsidRDefault="001F4980">
            <w:pPr>
              <w:suppressAutoHyphens w:val="0"/>
              <w:spacing w:after="0"/>
              <w:jc w:val="center"/>
              <w:rPr>
                <w:color w:val="auto"/>
              </w:rPr>
            </w:pPr>
          </w:p>
        </w:tc>
        <w:tc>
          <w:tcPr>
            <w:tcW w:w="101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1F1B3D" w:rsidRDefault="001F4980">
            <w:pPr>
              <w:suppressAutoHyphens w:val="0"/>
              <w:spacing w:after="0"/>
              <w:jc w:val="center"/>
              <w:rPr>
                <w:color w:val="auto"/>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1F4980" w:rsidRPr="001F1B3D" w:rsidRDefault="001F4980" w:rsidP="001F4980">
            <w:pPr>
              <w:suppressAutoHyphens w:val="0"/>
              <w:spacing w:after="0"/>
              <w:ind w:left="113" w:right="113"/>
              <w:jc w:val="center"/>
              <w:rPr>
                <w:rFonts w:ascii="Times New Roman" w:eastAsia="Times New Roman" w:hAnsi="Times New Roman"/>
                <w:color w:val="auto"/>
                <w:sz w:val="18"/>
                <w:szCs w:val="18"/>
                <w:lang w:bidi="he-IL"/>
              </w:rPr>
            </w:pPr>
            <w:r w:rsidRPr="001F1B3D">
              <w:rPr>
                <w:rFonts w:ascii="Times New Roman" w:eastAsia="Times New Roman" w:hAnsi="Times New Roman"/>
                <w:color w:val="auto"/>
                <w:sz w:val="18"/>
                <w:szCs w:val="18"/>
                <w:lang w:bidi="he-IL"/>
              </w:rPr>
              <w:t>Program Management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1F4980" w:rsidRPr="001F1B3D" w:rsidRDefault="001F4980" w:rsidP="001F4980">
            <w:pPr>
              <w:suppressAutoHyphens w:val="0"/>
              <w:spacing w:after="0"/>
              <w:ind w:left="113" w:right="113"/>
              <w:jc w:val="center"/>
              <w:rPr>
                <w:rFonts w:ascii="Times New Roman" w:eastAsia="Times New Roman" w:hAnsi="Times New Roman"/>
                <w:color w:val="auto"/>
                <w:sz w:val="18"/>
                <w:szCs w:val="18"/>
                <w:lang w:bidi="he-IL"/>
              </w:rPr>
            </w:pPr>
            <w:r w:rsidRPr="001F1B3D">
              <w:rPr>
                <w:rFonts w:ascii="Times New Roman" w:eastAsia="Times New Roman" w:hAnsi="Times New Roman"/>
                <w:color w:val="auto"/>
                <w:sz w:val="18"/>
                <w:szCs w:val="18"/>
                <w:lang w:bidi="he-IL"/>
              </w:rPr>
              <w:t>Detector Maintenance &amp; Operations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1F4980" w:rsidRPr="001F1B3D" w:rsidRDefault="001F4980" w:rsidP="001F4980">
            <w:pPr>
              <w:suppressAutoHyphens w:val="0"/>
              <w:spacing w:after="0"/>
              <w:ind w:left="113" w:right="113"/>
              <w:jc w:val="center"/>
              <w:rPr>
                <w:rFonts w:ascii="Times New Roman" w:eastAsia="Times New Roman" w:hAnsi="Times New Roman"/>
                <w:color w:val="auto"/>
                <w:sz w:val="18"/>
                <w:szCs w:val="18"/>
                <w:lang w:bidi="he-IL"/>
              </w:rPr>
            </w:pPr>
            <w:r w:rsidRPr="001F1B3D">
              <w:rPr>
                <w:rFonts w:ascii="Times New Roman" w:eastAsia="Times New Roman" w:hAnsi="Times New Roman"/>
                <w:color w:val="auto"/>
                <w:sz w:val="18"/>
                <w:szCs w:val="18"/>
                <w:lang w:bidi="he-IL"/>
              </w:rPr>
              <w:t>Computing &amp; Data Management</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1F4980" w:rsidRPr="001F1B3D" w:rsidRDefault="001F4980" w:rsidP="001F4980">
            <w:pPr>
              <w:suppressAutoHyphens w:val="0"/>
              <w:spacing w:after="0"/>
              <w:ind w:left="113" w:right="113"/>
              <w:jc w:val="center"/>
              <w:rPr>
                <w:rFonts w:ascii="Times New Roman" w:eastAsia="Times New Roman" w:hAnsi="Times New Roman"/>
                <w:color w:val="auto"/>
                <w:sz w:val="18"/>
                <w:szCs w:val="18"/>
                <w:lang w:bidi="he-IL"/>
              </w:rPr>
            </w:pPr>
            <w:r w:rsidRPr="001F1B3D">
              <w:rPr>
                <w:rFonts w:ascii="Times New Roman" w:eastAsia="Times New Roman" w:hAnsi="Times New Roman"/>
                <w:color w:val="auto"/>
                <w:sz w:val="18"/>
                <w:szCs w:val="18"/>
                <w:lang w:bidi="he-IL"/>
              </w:rPr>
              <w:t>Triggering &amp; Filtering</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1F4980" w:rsidRPr="001F1B3D" w:rsidRDefault="001F4980" w:rsidP="001F4980">
            <w:pPr>
              <w:suppressAutoHyphens w:val="0"/>
              <w:spacing w:after="0"/>
              <w:ind w:left="113" w:right="113"/>
              <w:jc w:val="center"/>
              <w:rPr>
                <w:rFonts w:ascii="Times New Roman" w:eastAsia="Times New Roman" w:hAnsi="Times New Roman"/>
                <w:color w:val="auto"/>
                <w:sz w:val="18"/>
                <w:szCs w:val="18"/>
                <w:lang w:bidi="he-IL"/>
              </w:rPr>
            </w:pPr>
            <w:r w:rsidRPr="001F1B3D">
              <w:rPr>
                <w:rFonts w:ascii="Times New Roman" w:eastAsia="Times New Roman" w:hAnsi="Times New Roman"/>
                <w:color w:val="auto"/>
                <w:sz w:val="18"/>
                <w:szCs w:val="18"/>
                <w:lang w:bidi="he-IL"/>
              </w:rPr>
              <w:t>Data Quality, Reconstruction &amp; Simulation Tools</w:t>
            </w:r>
          </w:p>
        </w:tc>
        <w:tc>
          <w:tcPr>
            <w:tcW w:w="68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1F1B3D" w:rsidRDefault="001F4980">
            <w:pPr>
              <w:suppressAutoHyphens w:val="0"/>
              <w:spacing w:after="0"/>
              <w:jc w:val="center"/>
              <w:rPr>
                <w:color w:val="auto"/>
              </w:rPr>
            </w:pPr>
          </w:p>
        </w:tc>
      </w:tr>
      <w:tr w:rsidR="00992651" w:rsidRPr="00E96F9D">
        <w:trPr>
          <w:gridAfter w:val="1"/>
          <w:wAfter w:w="450" w:type="dxa"/>
          <w:cantSplit/>
          <w:trHeight w:val="314"/>
        </w:trPr>
        <w:tc>
          <w:tcPr>
            <w:tcW w:w="630"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992651" w:rsidRPr="00E96F9D" w:rsidRDefault="00992651">
            <w:pPr>
              <w:suppressAutoHyphens w:val="0"/>
              <w:spacing w:after="0"/>
              <w:rPr>
                <w:rFonts w:ascii="Times New Roman" w:hAnsi="Times New Roman"/>
                <w:color w:val="auto"/>
                <w:sz w:val="18"/>
              </w:rPr>
            </w:pPr>
            <w:r w:rsidRPr="00E96F9D">
              <w:rPr>
                <w:rFonts w:ascii="Times New Roman" w:hAnsi="Times New Roman"/>
                <w:color w:val="auto"/>
                <w:sz w:val="18"/>
              </w:rPr>
              <w:t>KE</w:t>
            </w:r>
          </w:p>
        </w:tc>
        <w:tc>
          <w:tcPr>
            <w:tcW w:w="1086"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pPr>
              <w:rPr>
                <w:rFonts w:ascii="Times New Roman" w:hAnsi="Times New Roman"/>
                <w:color w:val="auto"/>
                <w:sz w:val="18"/>
              </w:rPr>
            </w:pPr>
            <w:r w:rsidRPr="001F1B3D">
              <w:rPr>
                <w:rFonts w:ascii="Times New Roman" w:hAnsi="Times New Roman"/>
                <w:color w:val="auto"/>
                <w:sz w:val="18"/>
              </w:rPr>
              <w:t>COWEN, DOUG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ind w:left="84"/>
              <w:rPr>
                <w:rFonts w:ascii="Times New Roman" w:hAnsi="Times New Roman"/>
                <w:color w:val="auto"/>
                <w:sz w:val="18"/>
              </w:rPr>
            </w:pPr>
            <w:r w:rsidRPr="001F1B3D">
              <w:rPr>
                <w:rFonts w:ascii="Times New Roman" w:hAnsi="Times New Roman"/>
                <w:color w:val="auto"/>
                <w:sz w:val="18"/>
              </w:rPr>
              <w:t>Education &amp; Outreach</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ind w:left="50"/>
              <w:rPr>
                <w:rFonts w:ascii="Times New Roman" w:hAnsi="Times New Roman"/>
                <w:color w:val="auto"/>
                <w:sz w:val="18"/>
              </w:rPr>
            </w:pPr>
            <w:r w:rsidRPr="001F1B3D">
              <w:rPr>
                <w:rFonts w:ascii="Times New Roman" w:hAnsi="Times New Roman"/>
                <w:color w:val="auto"/>
                <w:sz w:val="18"/>
              </w:rPr>
              <w:t>Education &amp; Outreach</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ind w:left="50" w:right="66"/>
              <w:rPr>
                <w:rFonts w:ascii="Times New Roman" w:hAnsi="Times New Roman"/>
                <w:color w:val="auto"/>
                <w:sz w:val="18"/>
              </w:rPr>
            </w:pPr>
            <w:r w:rsidRPr="001F1B3D">
              <w:rPr>
                <w:rFonts w:ascii="Times New Roman" w:hAnsi="Times New Roman"/>
                <w:color w:val="auto"/>
                <w:sz w:val="18"/>
              </w:rPr>
              <w:t>Inst. In-Kind</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color w:val="auto"/>
                <w:sz w:val="18"/>
              </w:rPr>
            </w:pPr>
            <w:r w:rsidRPr="001F1B3D">
              <w:rPr>
                <w:rFonts w:ascii="Times New Roman" w:hAnsi="Times New Roman"/>
                <w:color w:val="auto"/>
                <w:sz w:val="18"/>
              </w:rPr>
              <w:t>0.05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0.05</w:t>
            </w:r>
          </w:p>
        </w:tc>
      </w:tr>
      <w:tr w:rsidR="00992651" w:rsidRPr="00E96F9D">
        <w:trPr>
          <w:gridAfter w:val="1"/>
          <w:wAfter w:w="450" w:type="dxa"/>
          <w:cantSplit/>
          <w:trHeight w:val="370"/>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992651" w:rsidRPr="00E96F9D" w:rsidRDefault="00992651">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1086" w:type="dxa"/>
            <w:vMerge/>
            <w:tcBorders>
              <w:left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pPr>
              <w:rPr>
                <w:color w:val="auto"/>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ind w:left="84"/>
              <w:rPr>
                <w:rFonts w:ascii="Times New Roman" w:hAnsi="Times New Roman"/>
                <w:color w:val="auto"/>
                <w:sz w:val="18"/>
              </w:rPr>
            </w:pPr>
            <w:r w:rsidRPr="001F1B3D">
              <w:rPr>
                <w:rFonts w:ascii="Times New Roman" w:hAnsi="Times New Roman"/>
                <w:color w:val="auto"/>
                <w:sz w:val="18"/>
              </w:rPr>
              <w:t>Engineering and R&amp;D</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BB6AFD">
            <w:pPr>
              <w:suppressAutoHyphens w:val="0"/>
              <w:spacing w:after="0"/>
              <w:ind w:left="50"/>
              <w:rPr>
                <w:rFonts w:ascii="Times New Roman" w:hAnsi="Times New Roman"/>
                <w:color w:val="auto"/>
                <w:sz w:val="18"/>
              </w:rPr>
            </w:pPr>
            <w:r w:rsidRPr="001F1B3D">
              <w:rPr>
                <w:rFonts w:ascii="Times New Roman" w:hAnsi="Times New Roman"/>
                <w:color w:val="auto"/>
                <w:sz w:val="18"/>
              </w:rPr>
              <w:t>PINGU Co-Lead</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ind w:left="50" w:right="66"/>
              <w:rPr>
                <w:rFonts w:ascii="Times New Roman" w:hAnsi="Times New Roman"/>
                <w:color w:val="auto"/>
                <w:sz w:val="18"/>
              </w:rPr>
            </w:pPr>
            <w:r w:rsidRPr="001F1B3D">
              <w:rPr>
                <w:rFonts w:ascii="Times New Roman" w:hAnsi="Times New Roman"/>
                <w:color w:val="auto"/>
                <w:sz w:val="18"/>
              </w:rPr>
              <w:t>Inst. In-Kind</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color w:val="auto"/>
                <w:sz w:val="18"/>
              </w:rPr>
            </w:pPr>
            <w:r w:rsidRPr="001F1B3D">
              <w:rPr>
                <w:rFonts w:ascii="Times New Roman" w:hAnsi="Times New Roman"/>
                <w:color w:val="auto"/>
                <w:sz w:val="18"/>
              </w:rPr>
              <w:t>0.35</w:t>
            </w:r>
          </w:p>
          <w:p w:rsidR="00992651" w:rsidRPr="001F1B3D" w:rsidRDefault="00992651" w:rsidP="00BB6AFD">
            <w:pPr>
              <w:suppressAutoHyphens w:val="0"/>
              <w:spacing w:after="0"/>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1F1B3D" w:rsidRDefault="00992651" w:rsidP="009004D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w:t>
            </w:r>
            <w:r w:rsidR="009004D0" w:rsidRPr="001F1B3D">
              <w:rPr>
                <w:rFonts w:ascii="Times New Roman" w:hAnsi="Times New Roman"/>
                <w:b/>
                <w:bCs/>
                <w:color w:val="auto"/>
                <w:sz w:val="18"/>
              </w:rPr>
              <w:t>35</w:t>
            </w:r>
          </w:p>
        </w:tc>
      </w:tr>
      <w:tr w:rsidR="00E96F9D" w:rsidRPr="00E96F9D">
        <w:trPr>
          <w:gridAfter w:val="1"/>
          <w:wAfter w:w="450" w:type="dxa"/>
          <w:cantSplit/>
          <w:trHeight w:val="225"/>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2380" w:type="dxa"/>
            <w:gridSpan w:val="2"/>
            <w:tcBorders>
              <w:top w:val="single" w:sz="4" w:space="0" w:color="000000"/>
              <w:left w:val="single" w:sz="4" w:space="0" w:color="000000"/>
              <w:bottom w:val="single" w:sz="4" w:space="0" w:color="000000"/>
              <w:right w:val="single" w:sz="4" w:space="0" w:color="FFFFFF"/>
            </w:tcBorders>
            <w:shd w:val="clear" w:color="auto" w:fill="CCFFCC"/>
            <w:tcMar>
              <w:top w:w="0" w:type="dxa"/>
              <w:left w:w="0" w:type="dxa"/>
              <w:bottom w:w="0" w:type="dxa"/>
              <w:right w:w="0" w:type="dxa"/>
            </w:tcMar>
          </w:tcPr>
          <w:p w:rsidR="001F4980" w:rsidRPr="001F1B3D" w:rsidRDefault="001F4980">
            <w:pPr>
              <w:suppressAutoHyphens w:val="0"/>
              <w:spacing w:after="0"/>
              <w:rPr>
                <w:rFonts w:ascii="Times New Roman" w:hAnsi="Times New Roman"/>
                <w:b/>
                <w:color w:val="auto"/>
                <w:sz w:val="18"/>
              </w:rPr>
            </w:pPr>
            <w:r w:rsidRPr="001F1B3D">
              <w:rPr>
                <w:rFonts w:ascii="Times New Roman" w:hAnsi="Times New Roman"/>
                <w:b/>
                <w:color w:val="auto"/>
                <w:sz w:val="18"/>
              </w:rPr>
              <w:t>COWEN, DOUG Total</w:t>
            </w:r>
          </w:p>
        </w:tc>
        <w:tc>
          <w:tcPr>
            <w:tcW w:w="2160"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rsidR="001F4980" w:rsidRPr="001F1B3D" w:rsidRDefault="001F4980" w:rsidP="001F4980">
            <w:pPr>
              <w:suppressAutoHyphens w:val="0"/>
              <w:spacing w:after="0"/>
              <w:ind w:left="50"/>
              <w:rPr>
                <w:rFonts w:ascii="Times New Roman" w:hAnsi="Times New Roman"/>
                <w:b/>
                <w:color w:val="auto"/>
                <w:sz w:val="18"/>
              </w:rPr>
            </w:pPr>
            <w:r w:rsidRPr="001F1B3D">
              <w:rPr>
                <w:rFonts w:ascii="Times New Roman" w:hAnsi="Times New Roman"/>
                <w:b/>
                <w:color w:val="auto"/>
                <w:sz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1F1B3D" w:rsidRDefault="001F4980" w:rsidP="001F4980">
            <w:pPr>
              <w:suppressAutoHyphens w:val="0"/>
              <w:spacing w:after="0"/>
              <w:ind w:left="50" w:right="66"/>
              <w:rPr>
                <w:rFonts w:ascii="Times New Roman" w:hAnsi="Times New Roman"/>
                <w:b/>
                <w:color w:val="auto"/>
                <w:sz w:val="18"/>
              </w:rPr>
            </w:pPr>
            <w:r w:rsidRPr="001F1B3D">
              <w:rPr>
                <w:rFonts w:ascii="Times New Roman" w:hAnsi="Times New Roman"/>
                <w:b/>
                <w:color w:val="auto"/>
                <w:sz w:val="18"/>
              </w:rPr>
              <w:t> </w:t>
            </w: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1F1B3D" w:rsidRDefault="001F4980" w:rsidP="00144376">
            <w:pPr>
              <w:suppressAutoHyphens w:val="0"/>
              <w:spacing w:after="0"/>
              <w:jc w:val="center"/>
              <w:rPr>
                <w:rFonts w:ascii="Times New Roman" w:hAnsi="Times New Roman"/>
                <w:b/>
                <w:color w:val="auto"/>
                <w:sz w:val="18"/>
              </w:rPr>
            </w:pPr>
            <w:r w:rsidRPr="001F1B3D">
              <w:rPr>
                <w:rFonts w:ascii="Times New Roman" w:hAnsi="Times New Roman"/>
                <w:b/>
                <w:color w:val="auto"/>
                <w:sz w:val="18"/>
              </w:rPr>
              <w:t>0.</w:t>
            </w:r>
            <w:r w:rsidR="001560CB" w:rsidRPr="001F1B3D">
              <w:rPr>
                <w:rFonts w:ascii="Times New Roman" w:hAnsi="Times New Roman"/>
                <w:b/>
                <w:color w:val="auto"/>
                <w:sz w:val="18"/>
              </w:rPr>
              <w:t>4</w:t>
            </w:r>
            <w:r w:rsidR="00144376" w:rsidRPr="001F1B3D">
              <w:rPr>
                <w:rFonts w:ascii="Times New Roman" w:hAnsi="Times New Roman"/>
                <w:b/>
                <w:color w:val="auto"/>
                <w:sz w:val="18"/>
              </w:rPr>
              <w:t>0</w:t>
            </w: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b/>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b/>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b/>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b/>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1F1B3D" w:rsidRDefault="001560CB" w:rsidP="001F498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0.4</w:t>
            </w:r>
            <w:r w:rsidR="001F4980" w:rsidRPr="001F1B3D">
              <w:rPr>
                <w:rFonts w:ascii="Times New Roman" w:hAnsi="Times New Roman"/>
                <w:b/>
                <w:bCs/>
                <w:color w:val="auto"/>
                <w:sz w:val="18"/>
              </w:rPr>
              <w:t>0</w:t>
            </w:r>
          </w:p>
        </w:tc>
      </w:tr>
      <w:tr w:rsidR="00E96F9D" w:rsidRPr="00E96F9D">
        <w:trPr>
          <w:gridAfter w:val="1"/>
          <w:wAfter w:w="450" w:type="dxa"/>
          <w:cantSplit/>
          <w:trHeight w:val="370"/>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pacing w:after="0"/>
              <w:rPr>
                <w:rFonts w:ascii="Times New Roman" w:hAnsi="Times New Roman"/>
                <w:color w:val="auto"/>
                <w:sz w:val="18"/>
              </w:rPr>
            </w:pPr>
            <w:r w:rsidRPr="001F1B3D">
              <w:rPr>
                <w:rFonts w:ascii="Times New Roman" w:hAnsi="Times New Roman"/>
                <w:color w:val="auto"/>
                <w:sz w:val="18"/>
              </w:rPr>
              <w:t>DEYOUNG, TYCE</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ind w:left="84"/>
              <w:rPr>
                <w:rFonts w:ascii="Times New Roman" w:hAnsi="Times New Roman"/>
                <w:color w:val="auto"/>
                <w:sz w:val="18"/>
              </w:rPr>
            </w:pPr>
            <w:r w:rsidRPr="001F1B3D">
              <w:rPr>
                <w:rFonts w:ascii="Times New Roman" w:hAnsi="Times New Roman"/>
                <w:color w:val="auto"/>
                <w:sz w:val="18"/>
              </w:rPr>
              <w:t>Education &amp; Outreach</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ind w:left="50"/>
              <w:rPr>
                <w:rFonts w:ascii="Times New Roman" w:hAnsi="Times New Roman"/>
                <w:color w:val="auto"/>
                <w:sz w:val="18"/>
              </w:rPr>
            </w:pPr>
            <w:r w:rsidRPr="001F1B3D">
              <w:rPr>
                <w:rFonts w:ascii="Times New Roman" w:hAnsi="Times New Roman"/>
                <w:color w:val="auto"/>
                <w:sz w:val="18"/>
              </w:rPr>
              <w:t>Education &amp; Outreach</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ind w:left="50" w:right="66"/>
              <w:rPr>
                <w:rFonts w:ascii="Times New Roman" w:hAnsi="Times New Roman"/>
                <w:color w:val="auto"/>
                <w:sz w:val="18"/>
              </w:rPr>
            </w:pPr>
            <w:r w:rsidRPr="001F1B3D">
              <w:rPr>
                <w:rFonts w:ascii="Times New Roman" w:hAnsi="Times New Roman"/>
                <w:color w:val="auto"/>
                <w:sz w:val="18"/>
              </w:rPr>
              <w:t>Inst. In-Kind</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color w:val="auto"/>
                <w:sz w:val="18"/>
              </w:rPr>
            </w:pPr>
            <w:r w:rsidRPr="001F1B3D">
              <w:rPr>
                <w:rFonts w:ascii="Times New Roman" w:hAnsi="Times New Roman"/>
                <w:color w:val="auto"/>
                <w:sz w:val="18"/>
              </w:rPr>
              <w:t>0.05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0.05</w:t>
            </w:r>
          </w:p>
        </w:tc>
      </w:tr>
      <w:tr w:rsidR="00E96F9D" w:rsidRPr="00E96F9D">
        <w:trPr>
          <w:gridAfter w:val="1"/>
          <w:wAfter w:w="450" w:type="dxa"/>
          <w:cantSplit/>
          <w:trHeight w:val="313"/>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108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pPr>
              <w:spacing w:after="0"/>
              <w:rPr>
                <w:color w:val="auto"/>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ind w:left="84"/>
              <w:rPr>
                <w:rFonts w:ascii="Times New Roman" w:hAnsi="Times New Roman"/>
                <w:color w:val="auto"/>
                <w:sz w:val="18"/>
              </w:rPr>
            </w:pPr>
            <w:r w:rsidRPr="001F1B3D">
              <w:rPr>
                <w:rFonts w:ascii="Times New Roman" w:hAnsi="Times New Roman"/>
                <w:color w:val="auto"/>
                <w:sz w:val="18"/>
              </w:rPr>
              <w:t>Physics Filters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D07361" w:rsidP="001F4980">
            <w:pPr>
              <w:suppressAutoHyphens w:val="0"/>
              <w:spacing w:after="0"/>
              <w:ind w:left="50"/>
              <w:rPr>
                <w:rFonts w:ascii="Times New Roman" w:hAnsi="Times New Roman"/>
                <w:color w:val="auto"/>
                <w:sz w:val="18"/>
              </w:rPr>
            </w:pPr>
            <w:r w:rsidRPr="001F1B3D">
              <w:rPr>
                <w:rFonts w:ascii="Times New Roman" w:hAnsi="Times New Roman"/>
                <w:color w:val="auto"/>
                <w:sz w:val="18"/>
              </w:rPr>
              <w:t xml:space="preserve">Oscillations </w:t>
            </w:r>
            <w:r w:rsidR="001F4980" w:rsidRPr="001F1B3D">
              <w:rPr>
                <w:rFonts w:ascii="Times New Roman" w:hAnsi="Times New Roman"/>
                <w:color w:val="auto"/>
                <w:sz w:val="18"/>
              </w:rPr>
              <w:t>WG - Co Chair</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ind w:left="50" w:right="66"/>
              <w:rPr>
                <w:rFonts w:ascii="Times New Roman" w:hAnsi="Times New Roman"/>
                <w:color w:val="auto"/>
                <w:sz w:val="18"/>
              </w:rPr>
            </w:pPr>
            <w:bookmarkStart w:id="0" w:name="OLE_LINK1"/>
            <w:r w:rsidRPr="001F1B3D">
              <w:rPr>
                <w:rFonts w:ascii="Times New Roman" w:hAnsi="Times New Roman"/>
                <w:color w:val="auto"/>
                <w:sz w:val="18"/>
              </w:rPr>
              <w:t>Inst. In-Kind</w:t>
            </w:r>
            <w:bookmarkEnd w:id="0"/>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ED0939">
            <w:pPr>
              <w:suppressAutoHyphens w:val="0"/>
              <w:spacing w:after="0"/>
              <w:jc w:val="center"/>
              <w:rPr>
                <w:rFonts w:ascii="Times New Roman" w:hAnsi="Times New Roman"/>
                <w:color w:val="auto"/>
                <w:sz w:val="18"/>
              </w:rPr>
            </w:pPr>
            <w:r w:rsidRPr="001F1B3D">
              <w:rPr>
                <w:rFonts w:ascii="Times New Roman" w:hAnsi="Times New Roman"/>
                <w:color w:val="auto"/>
                <w:sz w:val="18"/>
              </w:rPr>
              <w:t>0.</w:t>
            </w:r>
            <w:r w:rsidR="00ED0939" w:rsidRPr="001F1B3D">
              <w:rPr>
                <w:rFonts w:ascii="Times New Roman" w:hAnsi="Times New Roman"/>
                <w:color w:val="auto"/>
                <w:sz w:val="18"/>
              </w:rPr>
              <w:t>15</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1F1B3D" w:rsidRDefault="001F4980" w:rsidP="00ED0939">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w:t>
            </w:r>
            <w:r w:rsidR="00ED0939" w:rsidRPr="001F1B3D">
              <w:rPr>
                <w:rFonts w:ascii="Times New Roman" w:hAnsi="Times New Roman"/>
                <w:b/>
                <w:bCs/>
                <w:color w:val="auto"/>
                <w:sz w:val="18"/>
              </w:rPr>
              <w:t>15</w:t>
            </w:r>
          </w:p>
        </w:tc>
      </w:tr>
      <w:tr w:rsidR="00E96F9D" w:rsidRPr="00E96F9D">
        <w:trPr>
          <w:gridAfter w:val="1"/>
          <w:wAfter w:w="450" w:type="dxa"/>
          <w:cantSplit/>
          <w:trHeight w:val="313"/>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1086" w:type="dxa"/>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pPr>
              <w:spacing w:after="0"/>
              <w:rPr>
                <w:color w:val="auto"/>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D07361">
            <w:pPr>
              <w:suppressAutoHyphens w:val="0"/>
              <w:spacing w:after="0"/>
              <w:ind w:left="84"/>
              <w:rPr>
                <w:rFonts w:ascii="Times New Roman" w:hAnsi="Times New Roman"/>
                <w:color w:val="auto"/>
                <w:sz w:val="18"/>
              </w:rPr>
            </w:pPr>
            <w:r w:rsidRPr="001F1B3D">
              <w:rPr>
                <w:rFonts w:ascii="Times New Roman" w:hAnsi="Times New Roman"/>
                <w:color w:val="auto"/>
                <w:sz w:val="18"/>
              </w:rPr>
              <w:t>Administration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Pr>
                <w:rFonts w:ascii="Times New Roman" w:hAnsi="Times New Roman"/>
                <w:color w:val="auto"/>
                <w:sz w:val="18"/>
              </w:rPr>
            </w:pPr>
            <w:r w:rsidRPr="001F1B3D">
              <w:rPr>
                <w:rFonts w:ascii="Times New Roman" w:hAnsi="Times New Roman"/>
                <w:color w:val="auto"/>
                <w:sz w:val="18"/>
              </w:rPr>
              <w:t>Deputy Spokesperson</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992651">
            <w:pPr>
              <w:suppressAutoHyphens w:val="0"/>
              <w:spacing w:after="0"/>
              <w:ind w:left="50" w:right="66"/>
              <w:rPr>
                <w:rFonts w:ascii="Times New Roman" w:hAnsi="Times New Roman"/>
                <w:color w:val="auto"/>
                <w:sz w:val="18"/>
              </w:rPr>
            </w:pPr>
            <w:r w:rsidRPr="001F1B3D">
              <w:rPr>
                <w:rFonts w:ascii="Times New Roman" w:hAnsi="Times New Roman"/>
                <w:color w:val="auto"/>
                <w:sz w:val="18"/>
              </w:rPr>
              <w:t>Inst. In-Kind</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r w:rsidRPr="001F1B3D">
              <w:rPr>
                <w:rFonts w:ascii="Times New Roman" w:hAnsi="Times New Roman"/>
                <w:color w:val="auto"/>
                <w:sz w:val="18"/>
              </w:rPr>
              <w:t>0.20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D07361">
            <w:pPr>
              <w:suppressAutoHyphens w:val="0"/>
              <w:spacing w:after="0"/>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0.20</w:t>
            </w:r>
          </w:p>
        </w:tc>
      </w:tr>
      <w:tr w:rsidR="00E96F9D" w:rsidRPr="00E96F9D">
        <w:trPr>
          <w:gridAfter w:val="1"/>
          <w:wAfter w:w="450" w:type="dxa"/>
          <w:cantSplit/>
          <w:trHeight w:val="225"/>
        </w:trPr>
        <w:tc>
          <w:tcPr>
            <w:tcW w:w="630" w:type="dxa"/>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2380" w:type="dxa"/>
            <w:gridSpan w:val="2"/>
            <w:tcBorders>
              <w:top w:val="single" w:sz="4" w:space="0" w:color="000000"/>
              <w:left w:val="single" w:sz="4" w:space="0" w:color="000000"/>
              <w:bottom w:val="single" w:sz="4" w:space="0" w:color="000000"/>
              <w:right w:val="single" w:sz="4" w:space="0" w:color="FFFFFF"/>
            </w:tcBorders>
            <w:shd w:val="clear" w:color="auto" w:fill="CCFFCC"/>
            <w:tcMar>
              <w:top w:w="0" w:type="dxa"/>
              <w:left w:w="0" w:type="dxa"/>
              <w:bottom w:w="0" w:type="dxa"/>
              <w:right w:w="0" w:type="dxa"/>
            </w:tcMar>
          </w:tcPr>
          <w:p w:rsidR="00D07361" w:rsidRPr="001F1B3D" w:rsidRDefault="00D07361">
            <w:pPr>
              <w:suppressAutoHyphens w:val="0"/>
              <w:spacing w:after="0"/>
              <w:rPr>
                <w:rFonts w:ascii="Times New Roman" w:hAnsi="Times New Roman"/>
                <w:b/>
                <w:color w:val="auto"/>
                <w:sz w:val="18"/>
              </w:rPr>
            </w:pPr>
            <w:r w:rsidRPr="001F1B3D">
              <w:rPr>
                <w:rFonts w:ascii="Times New Roman" w:hAnsi="Times New Roman"/>
                <w:b/>
                <w:color w:val="auto"/>
                <w:sz w:val="18"/>
              </w:rPr>
              <w:t>DEYOUNG, TYCE Total</w:t>
            </w:r>
          </w:p>
        </w:tc>
        <w:tc>
          <w:tcPr>
            <w:tcW w:w="2160"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ind w:left="50"/>
              <w:rPr>
                <w:rFonts w:ascii="Times New Roman" w:hAnsi="Times New Roman"/>
                <w:b/>
                <w:color w:val="auto"/>
                <w:sz w:val="18"/>
              </w:rPr>
            </w:pPr>
            <w:r w:rsidRPr="001F1B3D">
              <w:rPr>
                <w:rFonts w:ascii="Times New Roman" w:hAnsi="Times New Roman"/>
                <w:b/>
                <w:color w:val="auto"/>
                <w:sz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ind w:left="50" w:right="66"/>
              <w:rPr>
                <w:rFonts w:ascii="Times New Roman" w:hAnsi="Times New Roman"/>
                <w:b/>
                <w:color w:val="auto"/>
                <w:sz w:val="18"/>
              </w:rPr>
            </w:pPr>
            <w:r w:rsidRPr="001F1B3D">
              <w:rPr>
                <w:rFonts w:ascii="Times New Roman" w:hAnsi="Times New Roman"/>
                <w:b/>
                <w:color w:val="auto"/>
                <w:sz w:val="18"/>
              </w:rPr>
              <w:t> </w:t>
            </w: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98610C">
            <w:pPr>
              <w:suppressAutoHyphens w:val="0"/>
              <w:spacing w:after="0"/>
              <w:jc w:val="center"/>
              <w:rPr>
                <w:rFonts w:ascii="Times New Roman" w:hAnsi="Times New Roman"/>
                <w:b/>
                <w:color w:val="auto"/>
                <w:sz w:val="18"/>
              </w:rPr>
            </w:pPr>
            <w:r w:rsidRPr="001F1B3D">
              <w:rPr>
                <w:rFonts w:ascii="Times New Roman" w:hAnsi="Times New Roman"/>
                <w:b/>
                <w:color w:val="auto"/>
                <w:sz w:val="18"/>
              </w:rPr>
              <w:t>0.</w:t>
            </w:r>
            <w:r w:rsidR="0098610C" w:rsidRPr="001F1B3D">
              <w:rPr>
                <w:rFonts w:ascii="Times New Roman" w:hAnsi="Times New Roman"/>
                <w:b/>
                <w:color w:val="auto"/>
                <w:sz w:val="18"/>
              </w:rPr>
              <w:t>2</w:t>
            </w:r>
            <w:r w:rsidRPr="001F1B3D">
              <w:rPr>
                <w:rFonts w:ascii="Times New Roman" w:hAnsi="Times New Roman"/>
                <w:b/>
                <w:color w:val="auto"/>
                <w:sz w:val="18"/>
              </w:rPr>
              <w:t>5</w:t>
            </w: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ED0939">
            <w:pPr>
              <w:suppressAutoHyphens w:val="0"/>
              <w:spacing w:after="0"/>
              <w:jc w:val="center"/>
              <w:rPr>
                <w:rFonts w:ascii="Times New Roman" w:hAnsi="Times New Roman"/>
                <w:b/>
                <w:color w:val="auto"/>
                <w:sz w:val="18"/>
              </w:rPr>
            </w:pPr>
            <w:r w:rsidRPr="001F1B3D">
              <w:rPr>
                <w:rFonts w:ascii="Times New Roman" w:hAnsi="Times New Roman"/>
                <w:b/>
                <w:color w:val="auto"/>
                <w:sz w:val="18"/>
              </w:rPr>
              <w:t>0.</w:t>
            </w:r>
            <w:r w:rsidR="00ED0939" w:rsidRPr="001F1B3D">
              <w:rPr>
                <w:rFonts w:ascii="Times New Roman" w:hAnsi="Times New Roman"/>
                <w:b/>
                <w:color w:val="auto"/>
                <w:sz w:val="18"/>
              </w:rPr>
              <w:t>15</w:t>
            </w: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98610C">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w:t>
            </w:r>
            <w:r w:rsidR="0098610C" w:rsidRPr="001F1B3D">
              <w:rPr>
                <w:rFonts w:ascii="Times New Roman" w:hAnsi="Times New Roman"/>
                <w:b/>
                <w:bCs/>
                <w:color w:val="auto"/>
                <w:sz w:val="18"/>
              </w:rPr>
              <w:t>4</w:t>
            </w:r>
            <w:r w:rsidR="00ED0939" w:rsidRPr="001F1B3D">
              <w:rPr>
                <w:rFonts w:ascii="Times New Roman" w:hAnsi="Times New Roman"/>
                <w:b/>
                <w:bCs/>
                <w:color w:val="auto"/>
                <w:sz w:val="18"/>
              </w:rPr>
              <w:t>0</w:t>
            </w:r>
          </w:p>
        </w:tc>
      </w:tr>
      <w:tr w:rsidR="00E96F9D" w:rsidRPr="00E96F9D">
        <w:trPr>
          <w:cantSplit/>
          <w:trHeight w:val="400"/>
        </w:trPr>
        <w:tc>
          <w:tcPr>
            <w:tcW w:w="630"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PO</w:t>
            </w:r>
          </w:p>
        </w:tc>
        <w:tc>
          <w:tcPr>
            <w:tcW w:w="1086" w:type="dxa"/>
            <w:tcBorders>
              <w:top w:val="single" w:sz="4" w:space="0" w:color="000000"/>
              <w:left w:val="single" w:sz="4" w:space="0" w:color="000000"/>
              <w:bottom w:val="none" w:sz="8" w:space="0" w:color="000000"/>
              <w:right w:val="single" w:sz="4" w:space="0" w:color="000000"/>
            </w:tcBorders>
            <w:shd w:val="clear" w:color="auto" w:fill="auto"/>
            <w:tcMar>
              <w:top w:w="0" w:type="dxa"/>
              <w:left w:w="0" w:type="dxa"/>
              <w:bottom w:w="0" w:type="dxa"/>
              <w:right w:w="0" w:type="dxa"/>
            </w:tcMar>
          </w:tcPr>
          <w:p w:rsidR="00D07361" w:rsidRPr="001F1B3D" w:rsidRDefault="001560CB">
            <w:pPr>
              <w:suppressAutoHyphens w:val="0"/>
              <w:spacing w:after="0"/>
              <w:rPr>
                <w:rFonts w:ascii="Times New Roman" w:hAnsi="Times New Roman"/>
                <w:color w:val="auto"/>
                <w:sz w:val="18"/>
              </w:rPr>
            </w:pPr>
            <w:r w:rsidRPr="001F1B3D">
              <w:rPr>
                <w:rFonts w:ascii="Times New Roman" w:hAnsi="Times New Roman"/>
                <w:color w:val="auto"/>
                <w:sz w:val="18"/>
              </w:rPr>
              <w:t>ARLEN, TIM</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84"/>
              <w:rPr>
                <w:rFonts w:ascii="Times New Roman" w:hAnsi="Times New Roman"/>
                <w:color w:val="auto"/>
                <w:sz w:val="18"/>
              </w:rPr>
            </w:pPr>
            <w:r w:rsidRPr="001F1B3D">
              <w:rPr>
                <w:rFonts w:ascii="Times New Roman" w:hAnsi="Times New Roman"/>
                <w:color w:val="auto"/>
                <w:sz w:val="18"/>
              </w:rPr>
              <w:t>Simulation Production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Pr>
                <w:rFonts w:ascii="Times New Roman" w:hAnsi="Times New Roman"/>
                <w:color w:val="auto"/>
                <w:sz w:val="18"/>
              </w:rPr>
            </w:pPr>
            <w:r w:rsidRPr="001F1B3D">
              <w:rPr>
                <w:rFonts w:ascii="Times New Roman" w:hAnsi="Times New Roman"/>
                <w:color w:val="auto"/>
                <w:sz w:val="18"/>
              </w:rPr>
              <w:t>Simulation Production</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ight="66"/>
              <w:rPr>
                <w:rFonts w:ascii="Times New Roman" w:hAnsi="Times New Roman"/>
                <w:color w:val="auto"/>
                <w:sz w:val="18"/>
              </w:rPr>
            </w:pPr>
            <w:r w:rsidRPr="001F1B3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color w:val="auto"/>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r w:rsidRPr="001F1B3D">
              <w:rPr>
                <w:rFonts w:ascii="Times New Roman" w:hAnsi="Times New Roman"/>
                <w:color w:val="auto"/>
                <w:sz w:val="18"/>
              </w:rPr>
              <w:t>0.08</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0.08</w:t>
            </w:r>
          </w:p>
        </w:tc>
        <w:tc>
          <w:tcPr>
            <w:tcW w:w="450" w:type="dxa"/>
          </w:tcPr>
          <w:p w:rsidR="00D07361" w:rsidRPr="00E96F9D" w:rsidRDefault="00D07361" w:rsidP="001F4980">
            <w:pPr>
              <w:suppressAutoHyphens w:val="0"/>
              <w:spacing w:after="0"/>
              <w:rPr>
                <w:rFonts w:ascii="Times New Roman" w:hAnsi="Times New Roman"/>
                <w:b/>
                <w:bCs/>
                <w:color w:val="auto"/>
                <w:sz w:val="18"/>
              </w:rPr>
            </w:pPr>
          </w:p>
        </w:tc>
      </w:tr>
      <w:tr w:rsidR="00E96F9D" w:rsidRPr="00E96F9D">
        <w:trPr>
          <w:gridAfter w:val="1"/>
          <w:wAfter w:w="450" w:type="dxa"/>
          <w:cantSplit/>
          <w:trHeight w:val="458"/>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color w:val="auto"/>
              </w:rPr>
            </w:pPr>
          </w:p>
        </w:tc>
        <w:tc>
          <w:tcPr>
            <w:tcW w:w="1086" w:type="dxa"/>
            <w:tcBorders>
              <w:top w:val="none" w:sz="8"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D07361" w:rsidRPr="001F1B3D" w:rsidRDefault="00D07361">
            <w:pPr>
              <w:suppressAutoHyphens w:val="0"/>
              <w:spacing w:after="0"/>
              <w:rPr>
                <w:color w:val="auto"/>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84"/>
              <w:rPr>
                <w:rFonts w:ascii="Times New Roman" w:hAnsi="Times New Roman"/>
                <w:color w:val="auto"/>
                <w:sz w:val="18"/>
              </w:rPr>
            </w:pPr>
            <w:r w:rsidRPr="001F1B3D">
              <w:rPr>
                <w:rFonts w:ascii="Times New Roman" w:hAnsi="Times New Roman"/>
                <w:color w:val="auto"/>
                <w:sz w:val="18"/>
              </w:rPr>
              <w:t>Reconstruction/ Analysis tools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1560CB" w:rsidP="001F4980">
            <w:pPr>
              <w:suppressAutoHyphens w:val="0"/>
              <w:spacing w:after="0"/>
              <w:ind w:left="50"/>
              <w:rPr>
                <w:rFonts w:ascii="Times New Roman" w:hAnsi="Times New Roman"/>
                <w:color w:val="auto"/>
                <w:sz w:val="18"/>
              </w:rPr>
            </w:pPr>
            <w:r w:rsidRPr="001F1B3D">
              <w:rPr>
                <w:rFonts w:ascii="Times New Roman" w:hAnsi="Times New Roman"/>
                <w:color w:val="auto"/>
                <w:sz w:val="18"/>
              </w:rPr>
              <w:t>Develop analysis tools for systematics study</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ight="66"/>
              <w:rPr>
                <w:rFonts w:ascii="Times New Roman" w:hAnsi="Times New Roman"/>
                <w:color w:val="auto"/>
                <w:sz w:val="18"/>
              </w:rPr>
            </w:pPr>
            <w:r w:rsidRPr="001F1B3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strike/>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strike/>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strike/>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strike/>
                <w:color w:val="auto"/>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r w:rsidRPr="001F1B3D">
              <w:rPr>
                <w:rFonts w:ascii="Times New Roman" w:hAnsi="Times New Roman"/>
                <w:color w:val="auto"/>
                <w:sz w:val="18"/>
              </w:rPr>
              <w:t>0.10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0.10</w:t>
            </w:r>
          </w:p>
        </w:tc>
      </w:tr>
      <w:tr w:rsidR="00E96F9D" w:rsidRPr="00E96F9D">
        <w:trPr>
          <w:gridAfter w:val="1"/>
          <w:wAfter w:w="450" w:type="dxa"/>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rPr>
                <w:rFonts w:ascii="Times New Roman" w:hAnsi="Times New Roman"/>
                <w:color w:val="auto"/>
                <w:sz w:val="18"/>
              </w:rPr>
            </w:pPr>
          </w:p>
        </w:tc>
        <w:tc>
          <w:tcPr>
            <w:tcW w:w="108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rPr>
                <w:rFonts w:ascii="Times New Roman" w:hAnsi="Times New Roman"/>
                <w:color w:val="auto"/>
                <w:sz w:val="18"/>
              </w:rPr>
            </w:pP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ind w:left="84"/>
              <w:rPr>
                <w:rFonts w:ascii="Times New Roman" w:hAnsi="Times New Roman"/>
                <w:color w:val="auto"/>
                <w:sz w:val="18"/>
              </w:rPr>
            </w:pPr>
            <w:r w:rsidRPr="001F1B3D">
              <w:rPr>
                <w:rFonts w:ascii="Times New Roman" w:hAnsi="Times New Roman"/>
                <w:color w:val="auto"/>
                <w:sz w:val="18"/>
              </w:rPr>
              <w:t>Detector Monitoring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ind w:left="50"/>
              <w:rPr>
                <w:rFonts w:ascii="Times New Roman" w:hAnsi="Times New Roman"/>
                <w:color w:val="auto"/>
                <w:sz w:val="18"/>
              </w:rPr>
            </w:pPr>
            <w:r w:rsidRPr="001F1B3D">
              <w:rPr>
                <w:rFonts w:ascii="Times New Roman" w:hAnsi="Times New Roman"/>
                <w:color w:val="auto"/>
                <w:sz w:val="18"/>
              </w:rPr>
              <w:t>Monitoring Shifts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ind w:left="50" w:right="66"/>
              <w:rPr>
                <w:rFonts w:ascii="Times New Roman" w:hAnsi="Times New Roman"/>
                <w:color w:val="auto"/>
                <w:sz w:val="18"/>
              </w:rPr>
            </w:pPr>
            <w:r w:rsidRPr="001F1B3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color w:val="auto"/>
                <w:sz w:val="18"/>
              </w:rPr>
            </w:pPr>
            <w:r w:rsidRPr="001F1B3D">
              <w:rPr>
                <w:rFonts w:ascii="Times New Roman" w:hAnsi="Times New Roman"/>
                <w:color w:val="auto"/>
                <w:sz w:val="18"/>
              </w:rPr>
              <w:t>0.03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0.03</w:t>
            </w:r>
          </w:p>
        </w:tc>
      </w:tr>
      <w:tr w:rsidR="00E96F9D" w:rsidRPr="00E96F9D">
        <w:trPr>
          <w:gridAfter w:val="1"/>
          <w:wAfter w:w="450" w:type="dxa"/>
          <w:cantSplit/>
          <w:trHeight w:val="269"/>
        </w:trPr>
        <w:tc>
          <w:tcPr>
            <w:tcW w:w="630" w:type="dxa"/>
            <w:tcBorders>
              <w:top w:val="none" w:sz="16" w:space="0" w:color="000000"/>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2380" w:type="dxa"/>
            <w:gridSpan w:val="2"/>
            <w:tcBorders>
              <w:top w:val="single" w:sz="4" w:space="0" w:color="000000"/>
              <w:left w:val="single" w:sz="4" w:space="0" w:color="000000"/>
              <w:bottom w:val="single" w:sz="4" w:space="0" w:color="auto"/>
              <w:right w:val="single" w:sz="4" w:space="0" w:color="FFFFFF"/>
            </w:tcBorders>
            <w:shd w:val="clear" w:color="auto" w:fill="CCFFCC"/>
            <w:tcMar>
              <w:top w:w="0" w:type="dxa"/>
              <w:left w:w="0" w:type="dxa"/>
              <w:bottom w:w="0" w:type="dxa"/>
              <w:right w:w="0" w:type="dxa"/>
            </w:tcMar>
          </w:tcPr>
          <w:p w:rsidR="00D07361" w:rsidRPr="001F1B3D" w:rsidRDefault="001560CB">
            <w:pPr>
              <w:suppressAutoHyphens w:val="0"/>
              <w:spacing w:after="0"/>
              <w:rPr>
                <w:rFonts w:ascii="Times New Roman" w:hAnsi="Times New Roman"/>
                <w:b/>
                <w:color w:val="auto"/>
                <w:sz w:val="18"/>
                <w:szCs w:val="18"/>
              </w:rPr>
            </w:pPr>
            <w:r w:rsidRPr="001F1B3D">
              <w:rPr>
                <w:rFonts w:ascii="Times New Roman" w:hAnsi="Times New Roman"/>
                <w:b/>
                <w:color w:val="auto"/>
                <w:sz w:val="18"/>
                <w:szCs w:val="18"/>
              </w:rPr>
              <w:t>ARLEN, TIM</w:t>
            </w:r>
            <w:r w:rsidR="00D07361" w:rsidRPr="001F1B3D">
              <w:rPr>
                <w:rFonts w:ascii="Times New Roman" w:hAnsi="Times New Roman"/>
                <w:b/>
                <w:color w:val="auto"/>
                <w:sz w:val="18"/>
                <w:szCs w:val="18"/>
              </w:rPr>
              <w:t xml:space="preserve"> Total</w:t>
            </w:r>
          </w:p>
        </w:tc>
        <w:tc>
          <w:tcPr>
            <w:tcW w:w="2160"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ind w:left="50"/>
              <w:rPr>
                <w:rFonts w:ascii="Times New Roman" w:hAnsi="Times New Roman"/>
                <w:b/>
                <w:color w:val="auto"/>
                <w:sz w:val="18"/>
                <w:szCs w:val="18"/>
              </w:rPr>
            </w:pPr>
            <w:r w:rsidRPr="001F1B3D">
              <w:rPr>
                <w:rFonts w:ascii="Times New Roman" w:hAnsi="Times New Roman"/>
                <w:b/>
                <w:color w:val="auto"/>
                <w:sz w:val="18"/>
                <w:szCs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ind w:left="50" w:right="66"/>
              <w:rPr>
                <w:rFonts w:ascii="Times New Roman" w:hAnsi="Times New Roman"/>
                <w:b/>
                <w:color w:val="auto"/>
                <w:sz w:val="18"/>
                <w:szCs w:val="18"/>
              </w:rPr>
            </w:pPr>
            <w:r w:rsidRPr="001F1B3D">
              <w:rPr>
                <w:rFonts w:ascii="Times New Roman" w:hAnsi="Times New Roman"/>
                <w:b/>
                <w:color w:val="auto"/>
                <w:sz w:val="18"/>
                <w:szCs w:val="18"/>
              </w:rPr>
              <w:t> </w:t>
            </w: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ED0939" w:rsidP="001F4980">
            <w:pPr>
              <w:suppressAutoHyphens w:val="0"/>
              <w:spacing w:after="0"/>
              <w:jc w:val="center"/>
              <w:rPr>
                <w:b/>
                <w:bCs/>
                <w:color w:val="auto"/>
                <w:sz w:val="18"/>
                <w:szCs w:val="18"/>
              </w:rPr>
            </w:pPr>
            <w:r w:rsidRPr="001F1B3D">
              <w:rPr>
                <w:b/>
                <w:bCs/>
                <w:color w:val="auto"/>
                <w:sz w:val="18"/>
                <w:szCs w:val="18"/>
              </w:rPr>
              <w:t>0.03</w:t>
            </w: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44376">
            <w:pPr>
              <w:suppressAutoHyphens w:val="0"/>
              <w:spacing w:after="0"/>
              <w:jc w:val="center"/>
              <w:rPr>
                <w:rFonts w:ascii="Times New Roman" w:hAnsi="Times New Roman"/>
                <w:b/>
                <w:color w:val="auto"/>
                <w:sz w:val="18"/>
                <w:szCs w:val="18"/>
              </w:rPr>
            </w:pPr>
            <w:r w:rsidRPr="001F1B3D">
              <w:rPr>
                <w:rFonts w:ascii="Times New Roman" w:hAnsi="Times New Roman"/>
                <w:b/>
                <w:color w:val="auto"/>
                <w:sz w:val="18"/>
                <w:szCs w:val="18"/>
              </w:rPr>
              <w:t>0.08</w:t>
            </w: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color w:val="auto"/>
                <w:sz w:val="18"/>
                <w:szCs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ED0939">
            <w:pPr>
              <w:suppressAutoHyphens w:val="0"/>
              <w:spacing w:after="0"/>
              <w:jc w:val="center"/>
              <w:rPr>
                <w:rFonts w:ascii="Times New Roman" w:hAnsi="Times New Roman"/>
                <w:b/>
                <w:color w:val="auto"/>
                <w:sz w:val="18"/>
                <w:szCs w:val="18"/>
              </w:rPr>
            </w:pPr>
            <w:r w:rsidRPr="001F1B3D">
              <w:rPr>
                <w:rFonts w:ascii="Times New Roman" w:hAnsi="Times New Roman"/>
                <w:b/>
                <w:color w:val="auto"/>
                <w:sz w:val="18"/>
                <w:szCs w:val="18"/>
              </w:rPr>
              <w:t>0.</w:t>
            </w:r>
            <w:r w:rsidR="00ED0939" w:rsidRPr="001F1B3D">
              <w:rPr>
                <w:rFonts w:ascii="Times New Roman" w:hAnsi="Times New Roman"/>
                <w:b/>
                <w:color w:val="auto"/>
                <w:sz w:val="18"/>
                <w:szCs w:val="18"/>
              </w:rPr>
              <w:t>1</w:t>
            </w:r>
            <w:r w:rsidRPr="001F1B3D">
              <w:rPr>
                <w:rFonts w:ascii="Times New Roman" w:hAnsi="Times New Roman"/>
                <w:b/>
                <w:color w:val="auto"/>
                <w:sz w:val="18"/>
                <w:szCs w:val="18"/>
              </w:rPr>
              <w:t>0</w:t>
            </w: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ED0939">
            <w:pPr>
              <w:suppressAutoHyphens w:val="0"/>
              <w:spacing w:after="0"/>
              <w:jc w:val="center"/>
              <w:rPr>
                <w:rFonts w:ascii="Times New Roman" w:hAnsi="Times New Roman"/>
                <w:b/>
                <w:bCs/>
                <w:color w:val="auto"/>
                <w:sz w:val="18"/>
                <w:szCs w:val="18"/>
              </w:rPr>
            </w:pPr>
            <w:r w:rsidRPr="001F1B3D">
              <w:rPr>
                <w:rFonts w:ascii="Times New Roman" w:hAnsi="Times New Roman"/>
                <w:b/>
                <w:bCs/>
                <w:color w:val="auto"/>
                <w:sz w:val="18"/>
                <w:szCs w:val="18"/>
              </w:rPr>
              <w:t>0.2</w:t>
            </w:r>
            <w:r w:rsidR="00ED0939" w:rsidRPr="001F1B3D">
              <w:rPr>
                <w:rFonts w:ascii="Times New Roman" w:hAnsi="Times New Roman"/>
                <w:b/>
                <w:bCs/>
                <w:color w:val="auto"/>
                <w:sz w:val="18"/>
                <w:szCs w:val="18"/>
              </w:rPr>
              <w:t>1</w:t>
            </w:r>
          </w:p>
        </w:tc>
      </w:tr>
      <w:tr w:rsidR="00E96F9D" w:rsidRPr="00E96F9D">
        <w:trPr>
          <w:gridAfter w:val="1"/>
          <w:wAfter w:w="450" w:type="dxa"/>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1086" w:type="dxa"/>
            <w:tcBorders>
              <w:top w:val="single" w:sz="4" w:space="0" w:color="auto"/>
              <w:left w:val="single" w:sz="4" w:space="0" w:color="000000"/>
              <w:right w:val="single" w:sz="4" w:space="0" w:color="000000"/>
            </w:tcBorders>
            <w:shd w:val="clear" w:color="auto" w:fill="auto"/>
            <w:tcMar>
              <w:top w:w="0" w:type="dxa"/>
              <w:left w:w="0" w:type="dxa"/>
              <w:bottom w:w="0" w:type="dxa"/>
              <w:right w:w="0" w:type="dxa"/>
            </w:tcMar>
          </w:tcPr>
          <w:p w:rsidR="00D07361" w:rsidRPr="001F1B3D" w:rsidRDefault="001560CB">
            <w:pPr>
              <w:suppressAutoHyphens w:val="0"/>
              <w:spacing w:after="0"/>
              <w:rPr>
                <w:rFonts w:ascii="Times New Roman" w:hAnsi="Times New Roman"/>
                <w:color w:val="auto"/>
                <w:sz w:val="18"/>
              </w:rPr>
            </w:pPr>
            <w:r w:rsidRPr="001F1B3D">
              <w:rPr>
                <w:rFonts w:ascii="Times New Roman" w:hAnsi="Times New Roman"/>
                <w:color w:val="auto"/>
                <w:sz w:val="18"/>
              </w:rPr>
              <w:t>JOAO PEDRO DE ANDRES</w:t>
            </w: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84"/>
              <w:rPr>
                <w:rFonts w:ascii="Times New Roman" w:hAnsi="Times New Roman"/>
                <w:color w:val="auto"/>
                <w:sz w:val="18"/>
              </w:rPr>
            </w:pPr>
            <w:r w:rsidRPr="001F1B3D">
              <w:rPr>
                <w:rFonts w:ascii="Times New Roman" w:hAnsi="Times New Roman"/>
                <w:color w:val="auto"/>
                <w:sz w:val="18"/>
              </w:rPr>
              <w:t>Computing Resources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Pr>
                <w:rFonts w:ascii="Times New Roman" w:hAnsi="Times New Roman"/>
                <w:color w:val="auto"/>
                <w:sz w:val="18"/>
              </w:rPr>
            </w:pPr>
            <w:r w:rsidRPr="001F1B3D">
              <w:rPr>
                <w:rFonts w:ascii="Times New Roman" w:hAnsi="Times New Roman"/>
                <w:color w:val="auto"/>
                <w:sz w:val="18"/>
              </w:rPr>
              <w:t>Coordination and Support  Grid distributed computing</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ight="66"/>
              <w:rPr>
                <w:rFonts w:ascii="Times New Roman" w:hAnsi="Times New Roman"/>
                <w:bCs/>
                <w:color w:val="auto"/>
                <w:sz w:val="18"/>
              </w:rPr>
            </w:pPr>
            <w:r w:rsidRPr="001F1B3D">
              <w:rPr>
                <w:rFonts w:ascii="Times New Roman" w:hAnsi="Times New Roman"/>
                <w:bCs/>
                <w:color w:val="auto"/>
                <w:sz w:val="18"/>
              </w:rPr>
              <w:t>NSF M&amp;O Core</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bookmarkStart w:id="1" w:name="_GoBack"/>
            <w:bookmarkEnd w:id="1"/>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r w:rsidRPr="001F1B3D">
              <w:rPr>
                <w:rFonts w:ascii="Times New Roman" w:hAnsi="Times New Roman"/>
                <w:color w:val="auto"/>
                <w:sz w:val="18"/>
              </w:rPr>
              <w:t>0.25</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0.25</w:t>
            </w:r>
          </w:p>
        </w:tc>
      </w:tr>
      <w:tr w:rsidR="00E96F9D" w:rsidRPr="00E96F9D">
        <w:trPr>
          <w:gridAfter w:val="1"/>
          <w:wAfter w:w="450" w:type="dxa"/>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1086"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pPr>
              <w:suppressAutoHyphens w:val="0"/>
              <w:spacing w:after="0"/>
              <w:rPr>
                <w:rFonts w:ascii="Times New Roman" w:hAnsi="Times New Roman"/>
                <w:color w:val="auto"/>
                <w:sz w:val="18"/>
              </w:rPr>
            </w:pP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84"/>
              <w:rPr>
                <w:rFonts w:ascii="Times New Roman" w:hAnsi="Times New Roman"/>
                <w:color w:val="auto"/>
                <w:sz w:val="18"/>
              </w:rPr>
            </w:pPr>
            <w:r w:rsidRPr="001F1B3D">
              <w:rPr>
                <w:rFonts w:ascii="Times New Roman" w:hAnsi="Times New Roman"/>
                <w:color w:val="auto"/>
                <w:sz w:val="18"/>
              </w:rPr>
              <w:t>Simulation Production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Pr>
                <w:rFonts w:ascii="Times New Roman" w:hAnsi="Times New Roman"/>
                <w:color w:val="auto"/>
                <w:sz w:val="18"/>
              </w:rPr>
            </w:pPr>
            <w:r w:rsidRPr="001F1B3D">
              <w:rPr>
                <w:rFonts w:ascii="Times New Roman" w:hAnsi="Times New Roman"/>
                <w:color w:val="auto"/>
                <w:sz w:val="18"/>
              </w:rPr>
              <w:t>Simulation Production</w:t>
            </w:r>
            <w:r w:rsidR="002910A3" w:rsidRPr="001F1B3D">
              <w:rPr>
                <w:rFonts w:ascii="Times New Roman" w:hAnsi="Times New Roman"/>
                <w:color w:val="auto"/>
                <w:sz w:val="18"/>
              </w:rPr>
              <w:t xml:space="preserve">, </w:t>
            </w:r>
            <w:proofErr w:type="spellStart"/>
            <w:r w:rsidR="002910A3" w:rsidRPr="001F1B3D">
              <w:rPr>
                <w:rFonts w:ascii="Times New Roman" w:hAnsi="Times New Roman"/>
                <w:color w:val="auto"/>
                <w:sz w:val="18"/>
              </w:rPr>
              <w:t>IceSim</w:t>
            </w:r>
            <w:proofErr w:type="spellEnd"/>
            <w:r w:rsidR="002910A3" w:rsidRPr="001F1B3D">
              <w:rPr>
                <w:rFonts w:ascii="Times New Roman" w:hAnsi="Times New Roman"/>
                <w:color w:val="auto"/>
                <w:sz w:val="18"/>
              </w:rPr>
              <w:t xml:space="preserve"> vetting for </w:t>
            </w:r>
            <w:proofErr w:type="spellStart"/>
            <w:r w:rsidR="002910A3" w:rsidRPr="001F1B3D">
              <w:rPr>
                <w:rFonts w:ascii="Times New Roman" w:hAnsi="Times New Roman"/>
                <w:color w:val="auto"/>
                <w:sz w:val="18"/>
              </w:rPr>
              <w:t>LowEn</w:t>
            </w:r>
            <w:proofErr w:type="spellEnd"/>
            <w:r w:rsidRPr="001F1B3D">
              <w:rPr>
                <w:rFonts w:ascii="Times New Roman" w:hAnsi="Times New Roman"/>
                <w:color w:val="auto"/>
                <w:sz w:val="18"/>
              </w:rPr>
              <w:t xml:space="preserve">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ight="66"/>
              <w:rPr>
                <w:rFonts w:ascii="Times New Roman" w:hAnsi="Times New Roman"/>
                <w:color w:val="auto"/>
                <w:sz w:val="18"/>
              </w:rPr>
            </w:pPr>
            <w:r w:rsidRPr="001F1B3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r w:rsidRPr="001F1B3D">
              <w:rPr>
                <w:rFonts w:ascii="Times New Roman" w:hAnsi="Times New Roman"/>
                <w:color w:val="auto"/>
                <w:sz w:val="18"/>
              </w:rPr>
              <w:t>0.08</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0.08</w:t>
            </w:r>
          </w:p>
        </w:tc>
      </w:tr>
      <w:tr w:rsidR="00E96F9D" w:rsidRPr="00E96F9D">
        <w:trPr>
          <w:gridAfter w:val="1"/>
          <w:wAfter w:w="450" w:type="dxa"/>
          <w:cantSplit/>
          <w:trHeight w:val="701"/>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pPr>
              <w:suppressAutoHyphens w:val="0"/>
              <w:spacing w:after="0"/>
              <w:rPr>
                <w:rFonts w:ascii="Times New Roman" w:hAnsi="Times New Roman"/>
                <w:color w:val="auto"/>
                <w:sz w:val="18"/>
              </w:rPr>
            </w:pPr>
          </w:p>
        </w:tc>
        <w:tc>
          <w:tcPr>
            <w:tcW w:w="108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rPr>
                <w:color w:val="auto"/>
              </w:rPr>
            </w:pP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ind w:left="84"/>
              <w:rPr>
                <w:rFonts w:ascii="Times New Roman" w:hAnsi="Times New Roman"/>
                <w:color w:val="auto"/>
                <w:sz w:val="18"/>
              </w:rPr>
            </w:pPr>
            <w:r w:rsidRPr="001F1B3D">
              <w:rPr>
                <w:rFonts w:ascii="Times New Roman" w:hAnsi="Times New Roman"/>
                <w:color w:val="auto"/>
                <w:sz w:val="18"/>
              </w:rPr>
              <w:t>Reconstruction/ Analysis tools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1560CB" w:rsidP="001560CB">
            <w:pPr>
              <w:suppressAutoHyphens w:val="0"/>
              <w:spacing w:after="0"/>
              <w:ind w:left="50"/>
              <w:rPr>
                <w:rFonts w:ascii="Times New Roman" w:hAnsi="Times New Roman"/>
                <w:color w:val="auto"/>
                <w:sz w:val="18"/>
              </w:rPr>
            </w:pPr>
            <w:r w:rsidRPr="001F1B3D">
              <w:rPr>
                <w:rFonts w:ascii="Times New Roman" w:hAnsi="Times New Roman"/>
                <w:color w:val="auto"/>
                <w:sz w:val="18"/>
              </w:rPr>
              <w:t xml:space="preserve">Low energy reconstruction techniques for </w:t>
            </w:r>
            <w:proofErr w:type="spellStart"/>
            <w:r w:rsidRPr="001F1B3D">
              <w:rPr>
                <w:rFonts w:ascii="Times New Roman" w:hAnsi="Times New Roman"/>
                <w:color w:val="auto"/>
                <w:sz w:val="18"/>
              </w:rPr>
              <w:t>DeepCore</w:t>
            </w:r>
            <w:proofErr w:type="spellEnd"/>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ind w:left="50" w:right="66"/>
              <w:rPr>
                <w:rFonts w:ascii="Times New Roman" w:hAnsi="Times New Roman"/>
                <w:color w:val="auto"/>
                <w:sz w:val="18"/>
              </w:rPr>
            </w:pPr>
            <w:r w:rsidRPr="001F1B3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color w:val="auto"/>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color w:val="auto"/>
                <w:sz w:val="18"/>
              </w:rPr>
            </w:pPr>
            <w:r w:rsidRPr="001F1B3D">
              <w:rPr>
                <w:rFonts w:ascii="Times New Roman" w:hAnsi="Times New Roman"/>
                <w:color w:val="auto"/>
                <w:sz w:val="18"/>
              </w:rPr>
              <w:t>0.10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1F1B3D" w:rsidRDefault="00ED0939" w:rsidP="00992651">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0.10</w:t>
            </w:r>
          </w:p>
        </w:tc>
      </w:tr>
      <w:tr w:rsidR="00E96F9D" w:rsidRPr="00E96F9D">
        <w:trPr>
          <w:gridAfter w:val="1"/>
          <w:wAfter w:w="450" w:type="dxa"/>
          <w:cantSplit/>
          <w:trHeight w:val="188"/>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b/>
                <w:bCs/>
                <w:color w:val="auto"/>
                <w:sz w:val="18"/>
              </w:rPr>
            </w:pPr>
          </w:p>
        </w:tc>
        <w:tc>
          <w:tcPr>
            <w:tcW w:w="5556" w:type="dxa"/>
            <w:gridSpan w:val="4"/>
            <w:tcBorders>
              <w:top w:val="single" w:sz="4" w:space="0" w:color="000000"/>
              <w:left w:val="single" w:sz="4" w:space="0" w:color="000000"/>
              <w:bottom w:val="single" w:sz="4" w:space="0" w:color="auto"/>
              <w:right w:val="single" w:sz="4" w:space="0" w:color="000000"/>
            </w:tcBorders>
            <w:shd w:val="clear" w:color="auto" w:fill="CCFFCC"/>
            <w:tcMar>
              <w:top w:w="0" w:type="dxa"/>
              <w:left w:w="0" w:type="dxa"/>
              <w:bottom w:w="0" w:type="dxa"/>
              <w:right w:w="0" w:type="dxa"/>
            </w:tcMar>
          </w:tcPr>
          <w:p w:rsidR="00D07361" w:rsidRPr="001F1B3D" w:rsidRDefault="001560CB" w:rsidP="001F4980">
            <w:pPr>
              <w:suppressAutoHyphens w:val="0"/>
              <w:spacing w:after="0"/>
              <w:ind w:left="50" w:right="66"/>
              <w:rPr>
                <w:rFonts w:ascii="Times New Roman" w:hAnsi="Times New Roman"/>
                <w:b/>
                <w:bCs/>
                <w:color w:val="auto"/>
                <w:sz w:val="18"/>
              </w:rPr>
            </w:pPr>
            <w:r w:rsidRPr="001F1B3D">
              <w:rPr>
                <w:rFonts w:ascii="Times New Roman" w:hAnsi="Times New Roman"/>
                <w:b/>
                <w:bCs/>
                <w:color w:val="auto"/>
                <w:sz w:val="18"/>
              </w:rPr>
              <w:t>DE ANDRES, JOAO PEDRO</w:t>
            </w:r>
            <w:r w:rsidR="00D07361" w:rsidRPr="001F1B3D">
              <w:rPr>
                <w:rFonts w:ascii="Times New Roman" w:hAnsi="Times New Roman"/>
                <w:b/>
                <w:bCs/>
                <w:color w:val="auto"/>
                <w:sz w:val="18"/>
              </w:rPr>
              <w:t xml:space="preserve"> Total </w:t>
            </w: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bCs/>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bCs/>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44376">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0.33</w:t>
            </w: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bCs/>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ED0939" w:rsidP="001F498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0.10</w:t>
            </w: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32019B">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w:t>
            </w:r>
            <w:r w:rsidR="0032019B" w:rsidRPr="001F1B3D">
              <w:rPr>
                <w:rFonts w:ascii="Times New Roman" w:hAnsi="Times New Roman"/>
                <w:b/>
                <w:bCs/>
                <w:color w:val="auto"/>
                <w:sz w:val="18"/>
              </w:rPr>
              <w:t>.43</w:t>
            </w:r>
          </w:p>
        </w:tc>
      </w:tr>
      <w:tr w:rsidR="00E96F9D" w:rsidRPr="00E96F9D">
        <w:trPr>
          <w:gridAfter w:val="1"/>
          <w:wAfter w:w="450" w:type="dxa"/>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1086" w:type="dxa"/>
            <w:tcBorders>
              <w:top w:val="single" w:sz="4" w:space="0" w:color="auto"/>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D07361" w:rsidRPr="001F1B3D" w:rsidRDefault="00D07361">
            <w:pPr>
              <w:suppressAutoHyphens w:val="0"/>
              <w:spacing w:after="0"/>
              <w:rPr>
                <w:rFonts w:ascii="Times New Roman" w:hAnsi="Times New Roman"/>
                <w:color w:val="auto"/>
                <w:sz w:val="18"/>
              </w:rPr>
            </w:pPr>
            <w:r w:rsidRPr="001F1B3D">
              <w:rPr>
                <w:rFonts w:ascii="Times New Roman" w:hAnsi="Times New Roman"/>
                <w:color w:val="auto"/>
                <w:sz w:val="18"/>
              </w:rPr>
              <w:t>TESIC, GORDANA</w:t>
            </w: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84"/>
              <w:rPr>
                <w:rFonts w:ascii="Times New Roman" w:hAnsi="Times New Roman"/>
                <w:color w:val="auto"/>
                <w:sz w:val="18"/>
              </w:rPr>
            </w:pPr>
            <w:r w:rsidRPr="001F1B3D">
              <w:rPr>
                <w:rFonts w:ascii="Times New Roman" w:hAnsi="Times New Roman"/>
                <w:color w:val="auto"/>
                <w:sz w:val="18"/>
              </w:rPr>
              <w:t>Reconstruction/ Analysis tools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Pr>
                <w:rFonts w:ascii="Times New Roman" w:hAnsi="Times New Roman"/>
                <w:color w:val="auto"/>
                <w:sz w:val="18"/>
              </w:rPr>
            </w:pPr>
            <w:r w:rsidRPr="001F1B3D">
              <w:rPr>
                <w:rFonts w:ascii="Times New Roman" w:hAnsi="Times New Roman"/>
                <w:color w:val="auto"/>
                <w:sz w:val="18"/>
              </w:rPr>
              <w:t>Integrate IceCube into AMON</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ight="66"/>
              <w:rPr>
                <w:rFonts w:ascii="Times New Roman" w:hAnsi="Times New Roman"/>
                <w:color w:val="auto"/>
                <w:sz w:val="18"/>
              </w:rPr>
            </w:pPr>
            <w:r w:rsidRPr="001F1B3D">
              <w:rPr>
                <w:rFonts w:ascii="Times New Roman" w:hAnsi="Times New Roman"/>
                <w:color w:val="auto"/>
                <w:sz w:val="18"/>
              </w:rPr>
              <w:t>Inst. In-Kind</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color w:val="auto"/>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r w:rsidRPr="001F1B3D">
              <w:rPr>
                <w:rFonts w:ascii="Times New Roman" w:hAnsi="Times New Roman"/>
                <w:color w:val="auto"/>
                <w:sz w:val="18"/>
              </w:rPr>
              <w:t>0.50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0.50</w:t>
            </w:r>
          </w:p>
        </w:tc>
      </w:tr>
      <w:tr w:rsidR="00E96F9D" w:rsidRPr="00E96F9D">
        <w:trPr>
          <w:gridAfter w:val="1"/>
          <w:wAfter w:w="450" w:type="dxa"/>
          <w:cantSplit/>
          <w:trHeight w:val="250"/>
        </w:trPr>
        <w:tc>
          <w:tcPr>
            <w:tcW w:w="63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4540" w:type="dxa"/>
            <w:gridSpan w:val="3"/>
            <w:tcBorders>
              <w:top w:val="single" w:sz="4" w:space="0" w:color="000000"/>
              <w:left w:val="single" w:sz="4" w:space="0" w:color="000000"/>
              <w:bottom w:val="single" w:sz="4" w:space="0" w:color="000000"/>
              <w:right w:val="single" w:sz="4" w:space="0" w:color="FFFFFF"/>
            </w:tcBorders>
            <w:shd w:val="clear" w:color="auto" w:fill="CCFFCC"/>
            <w:tcMar>
              <w:top w:w="0" w:type="dxa"/>
              <w:left w:w="0" w:type="dxa"/>
              <w:bottom w:w="0" w:type="dxa"/>
              <w:right w:w="0" w:type="dxa"/>
            </w:tcMar>
          </w:tcPr>
          <w:p w:rsidR="00D07361" w:rsidRPr="001F1B3D" w:rsidRDefault="00D07361">
            <w:pPr>
              <w:suppressAutoHyphens w:val="0"/>
              <w:spacing w:after="0"/>
              <w:rPr>
                <w:rFonts w:ascii="Times New Roman" w:hAnsi="Times New Roman"/>
                <w:b/>
                <w:color w:val="auto"/>
                <w:sz w:val="18"/>
                <w:szCs w:val="18"/>
              </w:rPr>
            </w:pPr>
            <w:r w:rsidRPr="001F1B3D">
              <w:rPr>
                <w:rFonts w:ascii="Times New Roman" w:hAnsi="Times New Roman"/>
                <w:b/>
                <w:color w:val="auto"/>
                <w:sz w:val="18"/>
                <w:szCs w:val="18"/>
              </w:rPr>
              <w:t>TESIC, GORDANA Total</w:t>
            </w:r>
          </w:p>
        </w:tc>
        <w:tc>
          <w:tcPr>
            <w:tcW w:w="1016" w:type="dxa"/>
            <w:tcBorders>
              <w:top w:val="single" w:sz="4" w:space="0" w:color="000000"/>
              <w:left w:val="single" w:sz="4" w:space="0" w:color="FFFFFF"/>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ind w:left="50" w:right="66"/>
              <w:rPr>
                <w:rFonts w:ascii="Times New Roman" w:hAnsi="Times New Roman"/>
                <w:b/>
                <w:color w:val="auto"/>
                <w:sz w:val="18"/>
                <w:szCs w:val="18"/>
              </w:rPr>
            </w:pP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color w:val="auto"/>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szCs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color w:val="auto"/>
                <w:sz w:val="18"/>
                <w:szCs w:val="18"/>
              </w:rPr>
            </w:pPr>
            <w:r w:rsidRPr="001F1B3D">
              <w:rPr>
                <w:color w:val="auto"/>
                <w:sz w:val="18"/>
                <w:szCs w:val="18"/>
              </w:rPr>
              <w:t>0.50</w:t>
            </w: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bCs/>
                <w:color w:val="auto"/>
                <w:sz w:val="18"/>
                <w:szCs w:val="18"/>
              </w:rPr>
            </w:pPr>
            <w:r w:rsidRPr="001F1B3D">
              <w:rPr>
                <w:rFonts w:ascii="Times New Roman" w:hAnsi="Times New Roman"/>
                <w:b/>
                <w:bCs/>
                <w:color w:val="auto"/>
                <w:sz w:val="18"/>
                <w:szCs w:val="18"/>
              </w:rPr>
              <w:t>0.50</w:t>
            </w:r>
          </w:p>
        </w:tc>
      </w:tr>
      <w:tr w:rsidR="00E96F9D" w:rsidRPr="00E96F9D">
        <w:trPr>
          <w:gridAfter w:val="1"/>
          <w:wAfter w:w="450" w:type="dxa"/>
          <w:cantSplit/>
          <w:trHeight w:val="440"/>
        </w:trPr>
        <w:tc>
          <w:tcPr>
            <w:tcW w:w="630"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GR</w:t>
            </w:r>
          </w:p>
        </w:tc>
        <w:tc>
          <w:tcPr>
            <w:tcW w:w="1086"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pPr>
              <w:suppressAutoHyphens w:val="0"/>
              <w:spacing w:after="0"/>
              <w:rPr>
                <w:rFonts w:ascii="Times New Roman" w:hAnsi="Times New Roman"/>
                <w:color w:val="auto"/>
                <w:sz w:val="18"/>
              </w:rPr>
            </w:pPr>
            <w:r w:rsidRPr="001F1B3D">
              <w:rPr>
                <w:rFonts w:ascii="Times New Roman" w:hAnsi="Times New Roman"/>
                <w:color w:val="auto"/>
                <w:sz w:val="18"/>
              </w:rPr>
              <w:t>DUNKMAN, MATT</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84"/>
              <w:rPr>
                <w:rFonts w:ascii="Times New Roman" w:hAnsi="Times New Roman"/>
                <w:color w:val="auto"/>
                <w:sz w:val="18"/>
              </w:rPr>
            </w:pPr>
            <w:r w:rsidRPr="001F1B3D">
              <w:rPr>
                <w:rFonts w:ascii="Times New Roman" w:hAnsi="Times New Roman"/>
                <w:color w:val="auto"/>
                <w:sz w:val="18"/>
              </w:rPr>
              <w:t>Reconstruction/ Analysis tools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Pr>
                <w:rFonts w:ascii="Times New Roman" w:hAnsi="Times New Roman"/>
                <w:color w:val="auto"/>
                <w:sz w:val="18"/>
              </w:rPr>
            </w:pPr>
            <w:r w:rsidRPr="001F1B3D">
              <w:rPr>
                <w:rFonts w:ascii="Times New Roman" w:hAnsi="Times New Roman"/>
                <w:color w:val="auto"/>
                <w:sz w:val="18"/>
              </w:rPr>
              <w:t xml:space="preserve">develop starting track reconstruction - hybrid </w:t>
            </w:r>
            <w:proofErr w:type="spellStart"/>
            <w:r w:rsidRPr="001F1B3D">
              <w:rPr>
                <w:rFonts w:ascii="Times New Roman" w:hAnsi="Times New Roman"/>
                <w:color w:val="auto"/>
                <w:sz w:val="18"/>
              </w:rPr>
              <w:t>reco</w:t>
            </w:r>
            <w:proofErr w:type="spellEnd"/>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ind w:left="50" w:right="66"/>
              <w:rPr>
                <w:rFonts w:ascii="Times New Roman" w:hAnsi="Times New Roman"/>
                <w:color w:val="auto"/>
                <w:sz w:val="18"/>
              </w:rPr>
            </w:pPr>
            <w:r w:rsidRPr="001F1B3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color w:val="auto"/>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BB6AFD">
            <w:pPr>
              <w:suppressAutoHyphens w:val="0"/>
              <w:spacing w:after="0"/>
              <w:jc w:val="center"/>
              <w:rPr>
                <w:rFonts w:ascii="Times New Roman" w:hAnsi="Times New Roman"/>
                <w:color w:val="auto"/>
                <w:sz w:val="18"/>
              </w:rPr>
            </w:pPr>
            <w:r w:rsidRPr="001F1B3D">
              <w:rPr>
                <w:rFonts w:ascii="Times New Roman" w:hAnsi="Times New Roman"/>
                <w:color w:val="auto"/>
                <w:sz w:val="18"/>
              </w:rPr>
              <w:t>0.47</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BB6AFD">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0.47</w:t>
            </w:r>
          </w:p>
        </w:tc>
      </w:tr>
      <w:tr w:rsidR="00E96F9D" w:rsidRPr="00E96F9D">
        <w:trPr>
          <w:gridAfter w:val="1"/>
          <w:wAfter w:w="450" w:type="dxa"/>
          <w:cantSplit/>
          <w:trHeight w:val="40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rPr>
                <w:rFonts w:ascii="Times New Roman" w:hAnsi="Times New Roman"/>
                <w:color w:val="auto"/>
                <w:sz w:val="18"/>
              </w:rPr>
            </w:pPr>
          </w:p>
        </w:tc>
        <w:tc>
          <w:tcPr>
            <w:tcW w:w="1086"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C67252">
            <w:pPr>
              <w:suppressAutoHyphens w:val="0"/>
              <w:spacing w:after="0"/>
              <w:rPr>
                <w:rFonts w:ascii="Times New Roman" w:hAnsi="Times New Roman"/>
                <w:color w:val="auto"/>
                <w:sz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C67252">
            <w:pPr>
              <w:suppressAutoHyphens w:val="0"/>
              <w:spacing w:after="0"/>
              <w:ind w:left="84"/>
              <w:rPr>
                <w:rFonts w:ascii="Times New Roman" w:hAnsi="Times New Roman"/>
                <w:color w:val="auto"/>
                <w:sz w:val="18"/>
              </w:rPr>
            </w:pPr>
            <w:r w:rsidRPr="001F1B3D">
              <w:rPr>
                <w:rFonts w:ascii="Times New Roman" w:hAnsi="Times New Roman"/>
                <w:color w:val="auto"/>
                <w:sz w:val="18"/>
              </w:rPr>
              <w:t>Detector Monitoring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C67252">
            <w:pPr>
              <w:suppressAutoHyphens w:val="0"/>
              <w:spacing w:after="0"/>
              <w:ind w:left="50"/>
              <w:rPr>
                <w:rFonts w:ascii="Times New Roman" w:hAnsi="Times New Roman"/>
                <w:color w:val="auto"/>
                <w:sz w:val="18"/>
              </w:rPr>
            </w:pPr>
            <w:r w:rsidRPr="001F1B3D">
              <w:rPr>
                <w:rFonts w:ascii="Times New Roman" w:hAnsi="Times New Roman"/>
                <w:color w:val="auto"/>
                <w:sz w:val="18"/>
              </w:rPr>
              <w:t>Monitoring Shifts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C67252">
            <w:pPr>
              <w:suppressAutoHyphens w:val="0"/>
              <w:spacing w:after="0"/>
              <w:ind w:left="50" w:right="66"/>
              <w:rPr>
                <w:rFonts w:ascii="Times New Roman" w:hAnsi="Times New Roman"/>
                <w:color w:val="auto"/>
                <w:sz w:val="18"/>
              </w:rPr>
            </w:pPr>
            <w:r w:rsidRPr="001F1B3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C67252">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C67252">
            <w:pPr>
              <w:suppressAutoHyphens w:val="0"/>
              <w:spacing w:after="0"/>
              <w:jc w:val="center"/>
              <w:rPr>
                <w:rFonts w:ascii="Times New Roman" w:hAnsi="Times New Roman"/>
                <w:color w:val="auto"/>
                <w:sz w:val="18"/>
              </w:rPr>
            </w:pPr>
            <w:r w:rsidRPr="001F1B3D">
              <w:rPr>
                <w:rFonts w:ascii="Times New Roman" w:hAnsi="Times New Roman"/>
                <w:color w:val="auto"/>
                <w:sz w:val="18"/>
              </w:rPr>
              <w:t>0.03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C67252">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C67252">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C67252">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1F1B3D" w:rsidRDefault="00D07361" w:rsidP="00C67252">
            <w:pPr>
              <w:suppressAutoHyphens w:val="0"/>
              <w:spacing w:after="0"/>
              <w:jc w:val="center"/>
              <w:rPr>
                <w:rFonts w:ascii="Times New Roman" w:hAnsi="Times New Roman"/>
                <w:b/>
                <w:bCs/>
                <w:color w:val="auto"/>
                <w:sz w:val="18"/>
              </w:rPr>
            </w:pPr>
            <w:r w:rsidRPr="001F1B3D">
              <w:rPr>
                <w:rFonts w:ascii="Times New Roman" w:hAnsi="Times New Roman"/>
                <w:b/>
                <w:bCs/>
                <w:color w:val="auto"/>
                <w:sz w:val="18"/>
              </w:rPr>
              <w:t>0.03</w:t>
            </w:r>
          </w:p>
        </w:tc>
      </w:tr>
      <w:tr w:rsidR="00E96F9D" w:rsidRPr="00E96F9D">
        <w:trPr>
          <w:gridAfter w:val="1"/>
          <w:wAfter w:w="450" w:type="dxa"/>
          <w:cantSplit/>
          <w:trHeight w:val="225"/>
        </w:trPr>
        <w:tc>
          <w:tcPr>
            <w:tcW w:w="630" w:type="dxa"/>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2380" w:type="dxa"/>
            <w:gridSpan w:val="2"/>
            <w:tcBorders>
              <w:top w:val="single" w:sz="4" w:space="0" w:color="000000"/>
              <w:left w:val="single" w:sz="4" w:space="0" w:color="000000"/>
              <w:bottom w:val="single" w:sz="4" w:space="0" w:color="000000"/>
              <w:right w:val="single" w:sz="4" w:space="0" w:color="FFFFFF"/>
            </w:tcBorders>
            <w:shd w:val="clear" w:color="auto" w:fill="CCFFCC"/>
            <w:tcMar>
              <w:top w:w="0" w:type="dxa"/>
              <w:left w:w="0" w:type="dxa"/>
              <w:bottom w:w="0" w:type="dxa"/>
              <w:right w:w="0" w:type="dxa"/>
            </w:tcMar>
          </w:tcPr>
          <w:p w:rsidR="00D07361" w:rsidRPr="001F1B3D" w:rsidRDefault="00D07361">
            <w:pPr>
              <w:suppressAutoHyphens w:val="0"/>
              <w:spacing w:after="0"/>
              <w:rPr>
                <w:rFonts w:ascii="Times New Roman" w:hAnsi="Times New Roman"/>
                <w:b/>
                <w:color w:val="auto"/>
                <w:sz w:val="18"/>
                <w:szCs w:val="18"/>
              </w:rPr>
            </w:pPr>
            <w:r w:rsidRPr="001F1B3D">
              <w:rPr>
                <w:rFonts w:ascii="Times New Roman" w:hAnsi="Times New Roman"/>
                <w:b/>
                <w:color w:val="auto"/>
                <w:sz w:val="18"/>
                <w:szCs w:val="18"/>
              </w:rPr>
              <w:t>DUNKMAN, MATT Total</w:t>
            </w:r>
          </w:p>
        </w:tc>
        <w:tc>
          <w:tcPr>
            <w:tcW w:w="2160"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rsidR="00D07361" w:rsidRPr="001F1B3D" w:rsidRDefault="00D07361">
            <w:pPr>
              <w:suppressAutoHyphens w:val="0"/>
              <w:spacing w:after="0"/>
              <w:rPr>
                <w:rFonts w:ascii="Times New Roman" w:hAnsi="Times New Roman"/>
                <w:b/>
                <w:color w:val="auto"/>
                <w:sz w:val="18"/>
                <w:szCs w:val="18"/>
              </w:rPr>
            </w:pPr>
            <w:r w:rsidRPr="001F1B3D">
              <w:rPr>
                <w:rFonts w:ascii="Times New Roman" w:hAnsi="Times New Roman"/>
                <w:b/>
                <w:color w:val="auto"/>
                <w:sz w:val="18"/>
                <w:szCs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pPr>
              <w:suppressAutoHyphens w:val="0"/>
              <w:spacing w:after="0"/>
              <w:rPr>
                <w:rFonts w:ascii="Times New Roman" w:hAnsi="Times New Roman"/>
                <w:b/>
                <w:color w:val="auto"/>
                <w:sz w:val="18"/>
                <w:szCs w:val="18"/>
              </w:rPr>
            </w:pPr>
            <w:r w:rsidRPr="001F1B3D">
              <w:rPr>
                <w:rFonts w:ascii="Times New Roman" w:hAnsi="Times New Roman"/>
                <w:b/>
                <w:color w:val="auto"/>
                <w:sz w:val="18"/>
                <w:szCs w:val="18"/>
              </w:rPr>
              <w:t> </w:t>
            </w: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szCs w:val="18"/>
              </w:rPr>
            </w:pPr>
            <w:r w:rsidRPr="001F1B3D">
              <w:rPr>
                <w:rFonts w:ascii="Times New Roman" w:hAnsi="Times New Roman"/>
                <w:b/>
                <w:color w:val="auto"/>
                <w:sz w:val="18"/>
                <w:szCs w:val="18"/>
              </w:rPr>
              <w:t>0.03</w:t>
            </w: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color w:val="auto"/>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szCs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144376">
            <w:pPr>
              <w:suppressAutoHyphens w:val="0"/>
              <w:spacing w:after="0"/>
              <w:jc w:val="center"/>
              <w:rPr>
                <w:rFonts w:ascii="Times New Roman" w:hAnsi="Times New Roman"/>
                <w:b/>
                <w:color w:val="auto"/>
                <w:sz w:val="18"/>
                <w:szCs w:val="18"/>
              </w:rPr>
            </w:pPr>
            <w:r w:rsidRPr="001F1B3D">
              <w:rPr>
                <w:rFonts w:ascii="Times New Roman" w:hAnsi="Times New Roman"/>
                <w:b/>
                <w:color w:val="auto"/>
                <w:sz w:val="18"/>
                <w:szCs w:val="18"/>
              </w:rPr>
              <w:t>0.47</w:t>
            </w: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1F1B3D" w:rsidRDefault="00D07361" w:rsidP="00BB6AFD">
            <w:pPr>
              <w:suppressAutoHyphens w:val="0"/>
              <w:spacing w:after="0"/>
              <w:jc w:val="center"/>
              <w:rPr>
                <w:rFonts w:ascii="Times New Roman" w:hAnsi="Times New Roman"/>
                <w:b/>
                <w:bCs/>
                <w:color w:val="auto"/>
                <w:sz w:val="18"/>
                <w:szCs w:val="18"/>
              </w:rPr>
            </w:pPr>
            <w:r w:rsidRPr="001F1B3D">
              <w:rPr>
                <w:rFonts w:ascii="Times New Roman" w:hAnsi="Times New Roman"/>
                <w:b/>
                <w:bCs/>
                <w:color w:val="auto"/>
                <w:sz w:val="18"/>
                <w:szCs w:val="18"/>
              </w:rPr>
              <w:t>0.50</w:t>
            </w:r>
          </w:p>
        </w:tc>
      </w:tr>
      <w:tr w:rsidR="00E96F9D" w:rsidRPr="00E96F9D">
        <w:trPr>
          <w:gridAfter w:val="1"/>
          <w:wAfter w:w="450" w:type="dxa"/>
          <w:cantSplit/>
          <w:trHeight w:val="255"/>
        </w:trPr>
        <w:tc>
          <w:tcPr>
            <w:tcW w:w="1716" w:type="dxa"/>
            <w:gridSpan w:val="2"/>
            <w:tcBorders>
              <w:top w:val="single" w:sz="4" w:space="0" w:color="000000"/>
              <w:left w:val="single" w:sz="4" w:space="0" w:color="000000"/>
              <w:bottom w:val="single" w:sz="4" w:space="0" w:color="000000"/>
              <w:right w:val="none" w:sz="16" w:space="0" w:color="000000"/>
            </w:tcBorders>
            <w:shd w:val="clear" w:color="auto" w:fill="FFFF99"/>
            <w:tcMar>
              <w:top w:w="0" w:type="dxa"/>
              <w:left w:w="0" w:type="dxa"/>
              <w:bottom w:w="0" w:type="dxa"/>
              <w:right w:w="0" w:type="dxa"/>
            </w:tcMar>
          </w:tcPr>
          <w:p w:rsidR="00D07361" w:rsidRPr="001F1B3D" w:rsidRDefault="00D07361">
            <w:pPr>
              <w:suppressAutoHyphens w:val="0"/>
              <w:spacing w:after="0"/>
              <w:rPr>
                <w:rFonts w:ascii="Times New Roman" w:hAnsi="Times New Roman"/>
                <w:b/>
                <w:color w:val="auto"/>
                <w:sz w:val="18"/>
              </w:rPr>
            </w:pPr>
            <w:r w:rsidRPr="001F1B3D">
              <w:rPr>
                <w:rFonts w:ascii="Times New Roman" w:hAnsi="Times New Roman"/>
                <w:b/>
                <w:color w:val="auto"/>
                <w:sz w:val="18"/>
              </w:rPr>
              <w:t>PSU Total</w:t>
            </w:r>
          </w:p>
        </w:tc>
        <w:tc>
          <w:tcPr>
            <w:tcW w:w="1294" w:type="dxa"/>
            <w:tcBorders>
              <w:top w:val="single" w:sz="4" w:space="0" w:color="000000"/>
              <w:left w:val="none" w:sz="16" w:space="0" w:color="000000"/>
              <w:bottom w:val="single" w:sz="4" w:space="0" w:color="000000"/>
              <w:right w:val="none" w:sz="16" w:space="0" w:color="000000"/>
            </w:tcBorders>
            <w:shd w:val="clear" w:color="auto" w:fill="FFFF99"/>
            <w:tcMar>
              <w:top w:w="0" w:type="dxa"/>
              <w:left w:w="0" w:type="dxa"/>
              <w:bottom w:w="0" w:type="dxa"/>
              <w:right w:w="0" w:type="dxa"/>
            </w:tcMar>
          </w:tcPr>
          <w:p w:rsidR="00D07361" w:rsidRPr="001F1B3D" w:rsidRDefault="00D07361">
            <w:pPr>
              <w:suppressAutoHyphens w:val="0"/>
              <w:spacing w:after="0"/>
              <w:rPr>
                <w:color w:val="auto"/>
              </w:rPr>
            </w:pPr>
          </w:p>
        </w:tc>
        <w:tc>
          <w:tcPr>
            <w:tcW w:w="2160" w:type="dxa"/>
            <w:tcBorders>
              <w:top w:val="single" w:sz="4" w:space="0" w:color="000000"/>
              <w:left w:val="none" w:sz="16" w:space="0" w:color="000000"/>
              <w:bottom w:val="single" w:sz="4" w:space="0" w:color="000000"/>
              <w:right w:val="none" w:sz="16" w:space="0" w:color="000000"/>
            </w:tcBorders>
            <w:shd w:val="clear" w:color="auto" w:fill="FFFF99"/>
            <w:tcMar>
              <w:top w:w="0" w:type="dxa"/>
              <w:left w:w="0" w:type="dxa"/>
              <w:bottom w:w="0" w:type="dxa"/>
              <w:right w:w="0" w:type="dxa"/>
            </w:tcMar>
          </w:tcPr>
          <w:p w:rsidR="00D07361" w:rsidRPr="001F1B3D" w:rsidRDefault="00D07361">
            <w:pPr>
              <w:suppressAutoHyphens w:val="0"/>
              <w:spacing w:after="0"/>
              <w:rPr>
                <w:rFonts w:ascii="Times New Roman" w:hAnsi="Times New Roman"/>
                <w:b/>
                <w:color w:val="auto"/>
                <w:sz w:val="18"/>
              </w:rPr>
            </w:pPr>
            <w:r w:rsidRPr="001F1B3D">
              <w:rPr>
                <w:rFonts w:ascii="Times New Roman" w:hAnsi="Times New Roman"/>
                <w:b/>
                <w:color w:val="auto"/>
                <w:sz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1F1B3D" w:rsidRDefault="00D07361">
            <w:pPr>
              <w:suppressAutoHyphens w:val="0"/>
              <w:spacing w:after="0"/>
              <w:rPr>
                <w:rFonts w:ascii="Times New Roman" w:hAnsi="Times New Roman"/>
                <w:b/>
                <w:color w:val="auto"/>
                <w:sz w:val="18"/>
              </w:rPr>
            </w:pPr>
            <w:r w:rsidRPr="001F1B3D">
              <w:rPr>
                <w:rFonts w:ascii="Times New Roman" w:hAnsi="Times New Roman"/>
                <w:b/>
                <w:color w:val="auto"/>
                <w:sz w:val="18"/>
              </w:rPr>
              <w:t> </w:t>
            </w:r>
          </w:p>
        </w:tc>
        <w:tc>
          <w:tcPr>
            <w:tcW w:w="654"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1F1B3D" w:rsidRDefault="00D07361" w:rsidP="000A1948">
            <w:pPr>
              <w:suppressAutoHyphens w:val="0"/>
              <w:spacing w:after="0"/>
              <w:jc w:val="center"/>
              <w:rPr>
                <w:rFonts w:ascii="Times New Roman" w:hAnsi="Times New Roman"/>
                <w:b/>
                <w:color w:val="auto"/>
                <w:sz w:val="18"/>
              </w:rPr>
            </w:pPr>
            <w:r w:rsidRPr="001F1B3D">
              <w:rPr>
                <w:rFonts w:ascii="Times New Roman" w:hAnsi="Times New Roman"/>
                <w:b/>
                <w:color w:val="auto"/>
                <w:sz w:val="18"/>
              </w:rPr>
              <w:t>0.</w:t>
            </w:r>
            <w:r w:rsidR="001560CB" w:rsidRPr="001F1B3D">
              <w:rPr>
                <w:rFonts w:ascii="Times New Roman" w:hAnsi="Times New Roman"/>
                <w:b/>
                <w:color w:val="auto"/>
                <w:sz w:val="18"/>
              </w:rPr>
              <w:t>6</w:t>
            </w:r>
            <w:r w:rsidRPr="001F1B3D">
              <w:rPr>
                <w:rFonts w:ascii="Times New Roman" w:hAnsi="Times New Roman"/>
                <w:b/>
                <w:color w:val="auto"/>
                <w:sz w:val="18"/>
              </w:rPr>
              <w:t>5</w:t>
            </w:r>
          </w:p>
        </w:tc>
        <w:tc>
          <w:tcPr>
            <w:tcW w:w="720"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0.06</w:t>
            </w:r>
          </w:p>
        </w:tc>
        <w:tc>
          <w:tcPr>
            <w:tcW w:w="630"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0.42</w:t>
            </w:r>
          </w:p>
        </w:tc>
        <w:tc>
          <w:tcPr>
            <w:tcW w:w="560"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1F1B3D" w:rsidRDefault="00D07361" w:rsidP="00F67578">
            <w:pPr>
              <w:suppressAutoHyphens w:val="0"/>
              <w:spacing w:after="0"/>
              <w:jc w:val="center"/>
              <w:rPr>
                <w:rFonts w:ascii="Times New Roman" w:hAnsi="Times New Roman"/>
                <w:b/>
                <w:color w:val="auto"/>
                <w:sz w:val="18"/>
              </w:rPr>
            </w:pPr>
            <w:r w:rsidRPr="001F1B3D">
              <w:rPr>
                <w:rFonts w:ascii="Times New Roman" w:hAnsi="Times New Roman"/>
                <w:b/>
                <w:color w:val="auto"/>
                <w:sz w:val="18"/>
              </w:rPr>
              <w:t>0.</w:t>
            </w:r>
            <w:r w:rsidR="00F67578" w:rsidRPr="001F1B3D">
              <w:rPr>
                <w:rFonts w:ascii="Times New Roman" w:hAnsi="Times New Roman"/>
                <w:b/>
                <w:color w:val="auto"/>
                <w:sz w:val="18"/>
              </w:rPr>
              <w:t>15</w:t>
            </w:r>
          </w:p>
        </w:tc>
        <w:tc>
          <w:tcPr>
            <w:tcW w:w="700"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1F1B3D" w:rsidRDefault="00D07361" w:rsidP="001F4980">
            <w:pPr>
              <w:suppressAutoHyphens w:val="0"/>
              <w:spacing w:after="0"/>
              <w:jc w:val="center"/>
              <w:rPr>
                <w:rFonts w:ascii="Times New Roman" w:hAnsi="Times New Roman"/>
                <w:b/>
                <w:color w:val="auto"/>
                <w:sz w:val="18"/>
              </w:rPr>
            </w:pPr>
            <w:r w:rsidRPr="001F1B3D">
              <w:rPr>
                <w:rFonts w:ascii="Times New Roman" w:hAnsi="Times New Roman"/>
                <w:b/>
                <w:color w:val="auto"/>
                <w:sz w:val="18"/>
              </w:rPr>
              <w:t>1.17</w:t>
            </w:r>
          </w:p>
        </w:tc>
        <w:tc>
          <w:tcPr>
            <w:tcW w:w="680"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1F1B3D" w:rsidRDefault="00D07361" w:rsidP="00F67578">
            <w:pPr>
              <w:suppressAutoHyphens w:val="0"/>
              <w:spacing w:after="0"/>
              <w:jc w:val="center"/>
              <w:rPr>
                <w:rFonts w:ascii="Times New Roman" w:hAnsi="Times New Roman"/>
                <w:b/>
                <w:color w:val="auto"/>
                <w:sz w:val="18"/>
              </w:rPr>
            </w:pPr>
            <w:r w:rsidRPr="001F1B3D">
              <w:rPr>
                <w:rFonts w:ascii="Times New Roman" w:hAnsi="Times New Roman"/>
                <w:b/>
                <w:color w:val="auto"/>
                <w:sz w:val="18"/>
              </w:rPr>
              <w:t>2.</w:t>
            </w:r>
            <w:r w:rsidR="001560CB" w:rsidRPr="001F1B3D">
              <w:rPr>
                <w:rFonts w:ascii="Times New Roman" w:hAnsi="Times New Roman"/>
                <w:b/>
                <w:color w:val="auto"/>
                <w:sz w:val="18"/>
              </w:rPr>
              <w:t>4</w:t>
            </w:r>
            <w:r w:rsidR="00F67578" w:rsidRPr="001F1B3D">
              <w:rPr>
                <w:rFonts w:ascii="Times New Roman" w:hAnsi="Times New Roman"/>
                <w:b/>
                <w:color w:val="auto"/>
                <w:sz w:val="18"/>
              </w:rPr>
              <w:t>5</w:t>
            </w:r>
          </w:p>
        </w:tc>
      </w:tr>
    </w:tbl>
    <w:p w:rsidR="001F4980" w:rsidRPr="00E96F9D" w:rsidRDefault="001F4980">
      <w:pPr>
        <w:pStyle w:val="FreeForm"/>
        <w:rPr>
          <w:b/>
          <w:color w:val="auto"/>
          <w:sz w:val="24"/>
          <w:u w:val="single"/>
        </w:rPr>
      </w:pPr>
    </w:p>
    <w:p w:rsidR="001F4980" w:rsidRPr="00E96F9D" w:rsidRDefault="001F4980">
      <w:pPr>
        <w:spacing w:after="0"/>
        <w:jc w:val="center"/>
        <w:rPr>
          <w:rFonts w:ascii="Times New Roman" w:hAnsi="Times New Roman"/>
          <w:b/>
          <w:color w:val="auto"/>
          <w:u w:val="single"/>
        </w:rPr>
      </w:pPr>
    </w:p>
    <w:p w:rsidR="001F4980" w:rsidRPr="00E96F9D" w:rsidRDefault="001F4980">
      <w:pPr>
        <w:spacing w:after="0"/>
        <w:jc w:val="center"/>
        <w:rPr>
          <w:rFonts w:ascii="Times New Roman" w:hAnsi="Times New Roman"/>
          <w:b/>
          <w:color w:val="auto"/>
          <w:u w:val="single"/>
        </w:rPr>
      </w:pPr>
    </w:p>
    <w:p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lastRenderedPageBreak/>
        <w:t>Summary:</w:t>
      </w:r>
    </w:p>
    <w:p w:rsidR="001F4980" w:rsidRPr="00E96F9D" w:rsidRDefault="001F4980">
      <w:pPr>
        <w:spacing w:after="120"/>
        <w:rPr>
          <w:rFonts w:ascii="Times New Roman" w:hAnsi="Times New Roman"/>
          <w:color w:val="auto"/>
        </w:rPr>
      </w:pPr>
      <w:r w:rsidRPr="00E96F9D">
        <w:rPr>
          <w:rFonts w:ascii="Times New Roman" w:hAnsi="Times New Roman"/>
          <w:color w:val="auto"/>
        </w:rPr>
        <w:t>Penn State contributions to the maintenance and operations of IceCube include:</w:t>
      </w:r>
    </w:p>
    <w:p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t>Faculty:</w:t>
      </w:r>
    </w:p>
    <w:p w:rsidR="001F4980" w:rsidRPr="00E96F9D" w:rsidRDefault="001F4980" w:rsidP="00E96F9D">
      <w:pPr>
        <w:spacing w:after="120"/>
        <w:ind w:left="1080" w:right="-450" w:hanging="540"/>
        <w:rPr>
          <w:rFonts w:ascii="Times New Roman" w:hAnsi="Times New Roman"/>
          <w:color w:val="auto"/>
        </w:rPr>
      </w:pPr>
      <w:r w:rsidRPr="00E96F9D">
        <w:rPr>
          <w:rFonts w:ascii="Times New Roman" w:hAnsi="Times New Roman"/>
          <w:color w:val="auto"/>
        </w:rPr>
        <w:t>Doug Cowen (L</w:t>
      </w:r>
      <w:proofErr w:type="gramStart"/>
      <w:r w:rsidRPr="00E96F9D">
        <w:rPr>
          <w:rFonts w:ascii="Times New Roman" w:hAnsi="Times New Roman"/>
          <w:color w:val="auto"/>
        </w:rPr>
        <w:t>,+</w:t>
      </w:r>
      <w:proofErr w:type="gramEnd"/>
      <w:r w:rsidRPr="00E96F9D">
        <w:rPr>
          <w:rFonts w:ascii="Times New Roman" w:hAnsi="Times New Roman"/>
          <w:color w:val="auto"/>
        </w:rPr>
        <w:t xml:space="preserve">) - PINGU </w:t>
      </w:r>
      <w:r w:rsidR="009B7034" w:rsidRPr="00E96F9D">
        <w:rPr>
          <w:rFonts w:ascii="Times New Roman" w:hAnsi="Times New Roman"/>
          <w:color w:val="auto"/>
        </w:rPr>
        <w:t>co-</w:t>
      </w:r>
      <w:r w:rsidRPr="00E96F9D">
        <w:rPr>
          <w:rFonts w:ascii="Times New Roman" w:hAnsi="Times New Roman"/>
          <w:color w:val="auto"/>
        </w:rPr>
        <w:t>lead, outreach, 100% IceCube</w:t>
      </w:r>
    </w:p>
    <w:p w:rsidR="001F4980" w:rsidRPr="00E96F9D" w:rsidRDefault="001F4980" w:rsidP="009004D0">
      <w:pPr>
        <w:spacing w:after="120"/>
        <w:ind w:left="1080" w:right="-900" w:hanging="540"/>
        <w:rPr>
          <w:rFonts w:ascii="Times New Roman" w:hAnsi="Times New Roman"/>
          <w:color w:val="auto"/>
        </w:rPr>
      </w:pPr>
      <w:proofErr w:type="spellStart"/>
      <w:r w:rsidRPr="00E96F9D">
        <w:rPr>
          <w:rFonts w:ascii="Times New Roman" w:hAnsi="Times New Roman"/>
          <w:color w:val="auto"/>
        </w:rPr>
        <w:t>Tyce</w:t>
      </w:r>
      <w:proofErr w:type="spellEnd"/>
      <w:r w:rsidRPr="00E96F9D">
        <w:rPr>
          <w:rFonts w:ascii="Times New Roman" w:hAnsi="Times New Roman"/>
          <w:color w:val="auto"/>
        </w:rPr>
        <w:t xml:space="preserve"> </w:t>
      </w:r>
      <w:proofErr w:type="spellStart"/>
      <w:r w:rsidRPr="00E96F9D">
        <w:rPr>
          <w:rFonts w:ascii="Times New Roman" w:hAnsi="Times New Roman"/>
          <w:color w:val="auto"/>
        </w:rPr>
        <w:t>DeYoung</w:t>
      </w:r>
      <w:proofErr w:type="spellEnd"/>
      <w:r w:rsidRPr="00E96F9D">
        <w:rPr>
          <w:rFonts w:ascii="Times New Roman" w:hAnsi="Times New Roman"/>
          <w:color w:val="auto"/>
        </w:rPr>
        <w:t xml:space="preserve"> – </w:t>
      </w:r>
      <w:r w:rsidR="002E3747">
        <w:rPr>
          <w:rFonts w:ascii="Times New Roman" w:hAnsi="Times New Roman"/>
          <w:color w:val="auto"/>
        </w:rPr>
        <w:t xml:space="preserve">Deputy Spokesperson, </w:t>
      </w:r>
      <w:r w:rsidR="00F67578" w:rsidRPr="00E96F9D">
        <w:rPr>
          <w:rFonts w:ascii="Times New Roman" w:hAnsi="Times New Roman"/>
          <w:color w:val="auto"/>
        </w:rPr>
        <w:t xml:space="preserve">Oscillations </w:t>
      </w:r>
      <w:r w:rsidRPr="00E96F9D">
        <w:rPr>
          <w:rFonts w:ascii="Times New Roman" w:hAnsi="Times New Roman"/>
          <w:color w:val="auto"/>
        </w:rPr>
        <w:t xml:space="preserve">WG Co-Chair, outreach, </w:t>
      </w:r>
      <w:r w:rsidR="002E3747">
        <w:rPr>
          <w:rFonts w:ascii="Times New Roman" w:hAnsi="Times New Roman"/>
          <w:color w:val="auto"/>
        </w:rPr>
        <w:t>5</w:t>
      </w:r>
      <w:r w:rsidR="000A1948" w:rsidRPr="00E96F9D">
        <w:rPr>
          <w:rFonts w:ascii="Times New Roman" w:hAnsi="Times New Roman"/>
          <w:color w:val="auto"/>
        </w:rPr>
        <w:t>0</w:t>
      </w:r>
      <w:r w:rsidRPr="00E96F9D">
        <w:rPr>
          <w:rFonts w:ascii="Times New Roman" w:hAnsi="Times New Roman"/>
          <w:color w:val="auto"/>
        </w:rPr>
        <w:t>% IceCube</w:t>
      </w:r>
    </w:p>
    <w:p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t xml:space="preserve">Scientists and Post Docs: </w:t>
      </w:r>
    </w:p>
    <w:p w:rsidR="00E96F9D" w:rsidRPr="002E3747" w:rsidRDefault="002E3747" w:rsidP="002E3747">
      <w:pPr>
        <w:tabs>
          <w:tab w:val="left" w:pos="2250"/>
        </w:tabs>
        <w:spacing w:after="60"/>
        <w:ind w:left="2250" w:hanging="1703"/>
        <w:rPr>
          <w:rFonts w:ascii="Times New Roman" w:hAnsi="Times New Roman"/>
          <w:color w:val="auto"/>
        </w:rPr>
      </w:pPr>
      <w:r>
        <w:rPr>
          <w:rFonts w:ascii="Times New Roman" w:hAnsi="Times New Roman"/>
          <w:color w:val="auto"/>
        </w:rPr>
        <w:t>Tim Arlen</w:t>
      </w:r>
      <w:r w:rsidRPr="00E96F9D">
        <w:rPr>
          <w:rFonts w:ascii="Times New Roman" w:hAnsi="Times New Roman"/>
          <w:color w:val="auto"/>
        </w:rPr>
        <w:t xml:space="preserve"> </w:t>
      </w:r>
      <w:r w:rsidR="001F4980" w:rsidRPr="00E96F9D">
        <w:rPr>
          <w:rFonts w:ascii="Times New Roman" w:hAnsi="Times New Roman"/>
          <w:color w:val="auto"/>
        </w:rPr>
        <w:t>–</w:t>
      </w:r>
      <w:r w:rsidR="00E96F9D">
        <w:rPr>
          <w:rFonts w:ascii="Times New Roman" w:hAnsi="Times New Roman"/>
          <w:color w:val="auto"/>
        </w:rPr>
        <w:tab/>
      </w:r>
      <w:proofErr w:type="spellStart"/>
      <w:r>
        <w:rPr>
          <w:rFonts w:ascii="Times New Roman" w:hAnsi="Times New Roman"/>
          <w:color w:val="auto"/>
        </w:rPr>
        <w:t>simprod</w:t>
      </w:r>
      <w:proofErr w:type="spellEnd"/>
      <w:r>
        <w:rPr>
          <w:rFonts w:ascii="Times New Roman" w:hAnsi="Times New Roman"/>
          <w:color w:val="auto"/>
        </w:rPr>
        <w:t xml:space="preserve">, PINGU </w:t>
      </w:r>
      <w:proofErr w:type="spellStart"/>
      <w:r>
        <w:rPr>
          <w:rFonts w:ascii="Times New Roman" w:hAnsi="Times New Roman"/>
          <w:color w:val="auto"/>
        </w:rPr>
        <w:t>systematics</w:t>
      </w:r>
      <w:proofErr w:type="spellEnd"/>
      <w:r>
        <w:rPr>
          <w:rFonts w:ascii="Times New Roman" w:hAnsi="Times New Roman"/>
          <w:color w:val="auto"/>
        </w:rPr>
        <w:t xml:space="preserve"> studies, </w:t>
      </w:r>
      <w:r w:rsidR="000A1948" w:rsidRPr="00E96F9D">
        <w:rPr>
          <w:rFonts w:ascii="Times New Roman" w:hAnsi="Times New Roman"/>
          <w:color w:val="auto"/>
        </w:rPr>
        <w:t>monitoring,</w:t>
      </w:r>
      <w:r w:rsidR="001F4980" w:rsidRPr="00E96F9D">
        <w:rPr>
          <w:rFonts w:ascii="Times New Roman" w:hAnsi="Times New Roman"/>
          <w:color w:val="auto"/>
        </w:rPr>
        <w:t xml:space="preserve"> 100% IceCube</w:t>
      </w:r>
    </w:p>
    <w:p w:rsidR="001F4980" w:rsidRPr="009004D0" w:rsidRDefault="00E96F9D" w:rsidP="009004D0">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9004D0">
        <w:rPr>
          <w:rFonts w:ascii="Times New Roman" w:hAnsi="Times New Roman"/>
          <w:iCs/>
          <w:color w:val="0070C0"/>
        </w:rPr>
        <w:t>Analysis topics:</w:t>
      </w:r>
      <w:r w:rsidR="009004D0">
        <w:rPr>
          <w:rFonts w:ascii="Times New Roman" w:hAnsi="Times New Roman"/>
          <w:iCs/>
          <w:color w:val="0070C0"/>
        </w:rPr>
        <w:t xml:space="preserve"> </w:t>
      </w:r>
      <w:r w:rsidR="002E3747" w:rsidRPr="009004D0">
        <w:rPr>
          <w:rFonts w:ascii="Times New Roman" w:hAnsi="Times New Roman"/>
          <w:iCs/>
          <w:color w:val="0070C0"/>
        </w:rPr>
        <w:t>Tau neutrino appearance</w:t>
      </w:r>
    </w:p>
    <w:p w:rsidR="002E3747" w:rsidRDefault="002E3747" w:rsidP="00E96F9D">
      <w:pPr>
        <w:tabs>
          <w:tab w:val="left" w:pos="2250"/>
        </w:tabs>
        <w:spacing w:after="120"/>
        <w:ind w:left="2250" w:hanging="1703"/>
        <w:rPr>
          <w:rFonts w:ascii="Times New Roman" w:hAnsi="Times New Roman"/>
          <w:color w:val="auto"/>
        </w:rPr>
      </w:pPr>
      <w:proofErr w:type="spellStart"/>
      <w:r w:rsidRPr="002E3747">
        <w:rPr>
          <w:rFonts w:ascii="Times New Roman" w:hAnsi="Times New Roman"/>
          <w:color w:val="auto"/>
        </w:rPr>
        <w:t>João</w:t>
      </w:r>
      <w:proofErr w:type="spellEnd"/>
      <w:r>
        <w:rPr>
          <w:rFonts w:ascii="Times New Roman" w:hAnsi="Times New Roman"/>
          <w:color w:val="auto"/>
        </w:rPr>
        <w:t xml:space="preserve"> Pedro de Andres</w:t>
      </w:r>
      <w:r w:rsidR="001F4980" w:rsidRPr="00E96F9D">
        <w:rPr>
          <w:rFonts w:ascii="Times New Roman" w:hAnsi="Times New Roman"/>
          <w:color w:val="auto"/>
        </w:rPr>
        <w:t>–</w:t>
      </w:r>
    </w:p>
    <w:p w:rsidR="002E3747" w:rsidRDefault="002E3747" w:rsidP="00E96F9D">
      <w:pPr>
        <w:tabs>
          <w:tab w:val="left" w:pos="2250"/>
        </w:tabs>
        <w:spacing w:after="120"/>
        <w:ind w:left="2250" w:hanging="1703"/>
        <w:rPr>
          <w:rFonts w:ascii="Times New Roman" w:hAnsi="Times New Roman"/>
          <w:color w:val="auto"/>
        </w:rPr>
      </w:pPr>
      <w:r>
        <w:rPr>
          <w:rFonts w:ascii="Times New Roman" w:hAnsi="Times New Roman"/>
          <w:color w:val="auto"/>
        </w:rPr>
        <w:tab/>
      </w:r>
      <w:proofErr w:type="spellStart"/>
      <w:proofErr w:type="gramStart"/>
      <w:r w:rsidR="000A1948" w:rsidRPr="00E96F9D">
        <w:rPr>
          <w:rFonts w:ascii="Times New Roman" w:hAnsi="Times New Roman"/>
          <w:color w:val="auto"/>
        </w:rPr>
        <w:t>simprod</w:t>
      </w:r>
      <w:proofErr w:type="spellEnd"/>
      <w:proofErr w:type="gramEnd"/>
      <w:r w:rsidR="000A1948" w:rsidRPr="00E96F9D">
        <w:rPr>
          <w:rFonts w:ascii="Times New Roman" w:hAnsi="Times New Roman"/>
          <w:color w:val="auto"/>
        </w:rPr>
        <w:t>, distributed computing,</w:t>
      </w:r>
      <w:r>
        <w:rPr>
          <w:rFonts w:ascii="Times New Roman" w:hAnsi="Times New Roman"/>
          <w:color w:val="auto"/>
        </w:rPr>
        <w:t xml:space="preserve"> Low-En</w:t>
      </w:r>
      <w:r w:rsidR="000A1948" w:rsidRPr="00E96F9D">
        <w:rPr>
          <w:rFonts w:ascii="Times New Roman" w:hAnsi="Times New Roman"/>
          <w:color w:val="auto"/>
        </w:rPr>
        <w:t xml:space="preserve"> </w:t>
      </w:r>
      <w:r>
        <w:rPr>
          <w:rFonts w:ascii="Times New Roman" w:hAnsi="Times New Roman"/>
          <w:color w:val="auto"/>
        </w:rPr>
        <w:t>triggering and filtering</w:t>
      </w:r>
      <w:r w:rsidR="000A1948" w:rsidRPr="00E96F9D">
        <w:rPr>
          <w:rFonts w:ascii="Times New Roman" w:hAnsi="Times New Roman"/>
          <w:color w:val="auto"/>
        </w:rPr>
        <w:t xml:space="preserve">, </w:t>
      </w:r>
      <w:r w:rsidR="007A1BAE">
        <w:rPr>
          <w:rFonts w:ascii="Times New Roman" w:hAnsi="Times New Roman"/>
          <w:color w:val="auto"/>
        </w:rPr>
        <w:t xml:space="preserve">Low-En reconstruction methods, </w:t>
      </w:r>
      <w:r w:rsidR="001F4980" w:rsidRPr="00E96F9D">
        <w:rPr>
          <w:rFonts w:ascii="Times New Roman" w:hAnsi="Times New Roman"/>
          <w:color w:val="auto"/>
        </w:rPr>
        <w:t>100% IceCube</w:t>
      </w:r>
    </w:p>
    <w:p w:rsidR="001F4980" w:rsidRPr="00E96F9D" w:rsidRDefault="002E3747" w:rsidP="00E96F9D">
      <w:pPr>
        <w:tabs>
          <w:tab w:val="left" w:pos="2250"/>
        </w:tabs>
        <w:spacing w:after="120"/>
        <w:ind w:left="2250" w:hanging="1703"/>
        <w:rPr>
          <w:rFonts w:ascii="Times New Roman" w:hAnsi="Times New Roman"/>
          <w:color w:val="auto"/>
        </w:rPr>
      </w:pPr>
      <w:r>
        <w:rPr>
          <w:rFonts w:ascii="Times New Roman" w:hAnsi="Times New Roman"/>
          <w:color w:val="auto"/>
        </w:rPr>
        <w:tab/>
      </w:r>
      <w:r w:rsidRPr="00E96F9D">
        <w:rPr>
          <w:rFonts w:ascii="Times New Roman" w:hAnsi="Times New Roman"/>
          <w:i/>
          <w:color w:val="auto"/>
        </w:rPr>
        <w:t xml:space="preserve">Reconstruction modules: </w:t>
      </w:r>
      <w:proofErr w:type="spellStart"/>
      <w:r>
        <w:rPr>
          <w:rFonts w:ascii="Times New Roman" w:hAnsi="Times New Roman"/>
          <w:i/>
          <w:color w:val="auto"/>
        </w:rPr>
        <w:t>MultiNest</w:t>
      </w:r>
      <w:proofErr w:type="spellEnd"/>
    </w:p>
    <w:p w:rsidR="00E96F9D" w:rsidRPr="009004D0" w:rsidRDefault="00E96F9D" w:rsidP="009004D0">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9004D0">
        <w:rPr>
          <w:rFonts w:ascii="Times New Roman" w:hAnsi="Times New Roman"/>
          <w:iCs/>
          <w:color w:val="0070C0"/>
        </w:rPr>
        <w:t>Analysis topics:</w:t>
      </w:r>
      <w:r w:rsidR="009004D0" w:rsidRPr="009004D0">
        <w:rPr>
          <w:rFonts w:ascii="Times New Roman" w:hAnsi="Times New Roman"/>
          <w:iCs/>
          <w:color w:val="0070C0"/>
        </w:rPr>
        <w:t xml:space="preserve"> </w:t>
      </w:r>
      <w:r w:rsidR="002E3747" w:rsidRPr="009004D0">
        <w:rPr>
          <w:rFonts w:ascii="Times New Roman" w:hAnsi="Times New Roman"/>
          <w:iCs/>
          <w:color w:val="0070C0"/>
        </w:rPr>
        <w:t>Neutrino mass hierarchy</w:t>
      </w:r>
    </w:p>
    <w:p w:rsidR="001F4980" w:rsidRPr="00E96F9D" w:rsidRDefault="001F4980" w:rsidP="00E96F9D">
      <w:pPr>
        <w:tabs>
          <w:tab w:val="left" w:pos="2250"/>
        </w:tabs>
        <w:spacing w:after="120"/>
        <w:ind w:left="2250" w:hanging="1703"/>
        <w:rPr>
          <w:rFonts w:ascii="Times New Roman" w:hAnsi="Times New Roman"/>
          <w:color w:val="auto"/>
        </w:rPr>
      </w:pPr>
      <w:proofErr w:type="spellStart"/>
      <w:r w:rsidRPr="00E96F9D">
        <w:rPr>
          <w:rFonts w:ascii="Times New Roman" w:hAnsi="Times New Roman"/>
          <w:color w:val="auto"/>
        </w:rPr>
        <w:t>Gordana</w:t>
      </w:r>
      <w:proofErr w:type="spellEnd"/>
      <w:r w:rsidRPr="00E96F9D">
        <w:rPr>
          <w:rFonts w:ascii="Times New Roman" w:hAnsi="Times New Roman"/>
          <w:color w:val="auto"/>
        </w:rPr>
        <w:t xml:space="preserve"> </w:t>
      </w:r>
      <w:proofErr w:type="spellStart"/>
      <w:r w:rsidRPr="00E96F9D">
        <w:rPr>
          <w:rFonts w:ascii="Times New Roman" w:hAnsi="Times New Roman"/>
          <w:color w:val="auto"/>
        </w:rPr>
        <w:t>Tesic</w:t>
      </w:r>
      <w:proofErr w:type="spellEnd"/>
      <w:r w:rsidRPr="00E96F9D">
        <w:rPr>
          <w:rFonts w:ascii="Times New Roman" w:hAnsi="Times New Roman"/>
          <w:color w:val="auto"/>
        </w:rPr>
        <w:t xml:space="preserve"> –</w:t>
      </w:r>
      <w:r w:rsidR="00E96F9D">
        <w:rPr>
          <w:rFonts w:ascii="Times New Roman" w:hAnsi="Times New Roman"/>
          <w:color w:val="auto"/>
        </w:rPr>
        <w:tab/>
      </w:r>
      <w:r w:rsidRPr="00E96F9D">
        <w:rPr>
          <w:rFonts w:ascii="Times New Roman" w:hAnsi="Times New Roman"/>
          <w:color w:val="auto"/>
        </w:rPr>
        <w:t>Integrating IceCube into AMON, 50% IceCube (on internal PSU funds, not PSU base grant)</w:t>
      </w:r>
    </w:p>
    <w:p w:rsidR="00E96F9D" w:rsidRPr="009004D0" w:rsidRDefault="00E96F9D" w:rsidP="009004D0">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9004D0">
        <w:rPr>
          <w:rFonts w:ascii="Times New Roman" w:hAnsi="Times New Roman"/>
          <w:iCs/>
          <w:color w:val="0070C0"/>
        </w:rPr>
        <w:t>Analysis topics:</w:t>
      </w:r>
      <w:r w:rsidR="009004D0">
        <w:rPr>
          <w:rFonts w:ascii="Times New Roman" w:hAnsi="Times New Roman"/>
          <w:iCs/>
          <w:color w:val="0070C0"/>
        </w:rPr>
        <w:t xml:space="preserve"> </w:t>
      </w:r>
      <w:proofErr w:type="gramStart"/>
      <w:r w:rsidR="002E3747" w:rsidRPr="009004D0">
        <w:rPr>
          <w:rFonts w:ascii="Times New Roman" w:hAnsi="Times New Roman"/>
          <w:iCs/>
          <w:color w:val="0070C0"/>
        </w:rPr>
        <w:t>n/a</w:t>
      </w:r>
      <w:proofErr w:type="gramEnd"/>
    </w:p>
    <w:p w:rsidR="001F4980" w:rsidRPr="00E96F9D" w:rsidRDefault="00E96F9D" w:rsidP="00E96F9D">
      <w:pPr>
        <w:spacing w:after="120"/>
        <w:rPr>
          <w:rFonts w:ascii="Times New Roman" w:hAnsi="Times New Roman"/>
          <w:b/>
          <w:color w:val="auto"/>
        </w:rPr>
      </w:pPr>
      <w:r>
        <w:rPr>
          <w:rFonts w:ascii="Times New Roman" w:hAnsi="Times New Roman"/>
          <w:b/>
          <w:color w:val="auto"/>
        </w:rPr>
        <w:t xml:space="preserve">Ph.D. </w:t>
      </w:r>
      <w:r w:rsidR="001F4980" w:rsidRPr="00E96F9D">
        <w:rPr>
          <w:rFonts w:ascii="Times New Roman" w:hAnsi="Times New Roman"/>
          <w:b/>
          <w:color w:val="auto"/>
        </w:rPr>
        <w:t>Students:</w:t>
      </w:r>
    </w:p>
    <w:p w:rsidR="001F4980" w:rsidRPr="00E96F9D" w:rsidRDefault="001F4980" w:rsidP="00E96F9D">
      <w:pPr>
        <w:tabs>
          <w:tab w:val="left" w:pos="2250"/>
        </w:tabs>
        <w:spacing w:after="120"/>
        <w:ind w:left="2250" w:hanging="1703"/>
        <w:rPr>
          <w:rFonts w:ascii="Times New Roman" w:hAnsi="Times New Roman"/>
          <w:color w:val="auto"/>
        </w:rPr>
      </w:pPr>
      <w:r w:rsidRPr="00E96F9D">
        <w:rPr>
          <w:rFonts w:ascii="Times New Roman" w:hAnsi="Times New Roman"/>
          <w:color w:val="auto"/>
        </w:rPr>
        <w:t xml:space="preserve">Matt </w:t>
      </w:r>
      <w:proofErr w:type="spellStart"/>
      <w:r w:rsidRPr="00E96F9D">
        <w:rPr>
          <w:rFonts w:ascii="Times New Roman" w:hAnsi="Times New Roman"/>
          <w:color w:val="auto"/>
        </w:rPr>
        <w:t>Dunkman</w:t>
      </w:r>
      <w:proofErr w:type="spellEnd"/>
      <w:r w:rsidRPr="00E96F9D">
        <w:rPr>
          <w:rFonts w:ascii="Times New Roman" w:hAnsi="Times New Roman"/>
          <w:color w:val="auto"/>
        </w:rPr>
        <w:t xml:space="preserve"> – </w:t>
      </w:r>
      <w:r w:rsidR="00E96F9D">
        <w:rPr>
          <w:rFonts w:ascii="Times New Roman" w:hAnsi="Times New Roman"/>
          <w:color w:val="auto"/>
        </w:rPr>
        <w:tab/>
      </w:r>
      <w:r w:rsidRPr="00E96F9D">
        <w:rPr>
          <w:rFonts w:ascii="Times New Roman" w:hAnsi="Times New Roman"/>
          <w:color w:val="auto"/>
        </w:rPr>
        <w:t xml:space="preserve">Starting track reconstruction development, 100% IceCube </w:t>
      </w:r>
    </w:p>
    <w:p w:rsidR="001F4980" w:rsidRPr="00E96F9D" w:rsidRDefault="001F4980" w:rsidP="00E96F9D">
      <w:pPr>
        <w:tabs>
          <w:tab w:val="left" w:pos="2250"/>
        </w:tabs>
        <w:spacing w:after="120"/>
        <w:ind w:left="2250" w:hanging="1703"/>
        <w:rPr>
          <w:rFonts w:ascii="Times New Roman" w:hAnsi="Times New Roman"/>
          <w:i/>
          <w:color w:val="auto"/>
        </w:rPr>
      </w:pPr>
      <w:r w:rsidRPr="00E96F9D">
        <w:rPr>
          <w:rFonts w:ascii="Times New Roman" w:hAnsi="Times New Roman"/>
          <w:color w:val="auto"/>
        </w:rPr>
        <w:tab/>
      </w:r>
      <w:bookmarkStart w:id="2" w:name="OLE_LINK2"/>
      <w:r w:rsidRPr="00E96F9D">
        <w:rPr>
          <w:rFonts w:ascii="Times New Roman" w:hAnsi="Times New Roman"/>
          <w:i/>
          <w:color w:val="auto"/>
        </w:rPr>
        <w:t xml:space="preserve">Reconstruction modules: </w:t>
      </w:r>
      <w:proofErr w:type="spellStart"/>
      <w:r w:rsidRPr="00E96F9D">
        <w:rPr>
          <w:rFonts w:ascii="Times New Roman" w:hAnsi="Times New Roman"/>
          <w:i/>
          <w:color w:val="auto"/>
        </w:rPr>
        <w:t>HybridReco</w:t>
      </w:r>
      <w:bookmarkEnd w:id="2"/>
      <w:proofErr w:type="spellEnd"/>
    </w:p>
    <w:p w:rsidR="00E96F9D" w:rsidRPr="00E96F9D" w:rsidRDefault="00E96F9D" w:rsidP="00E96F9D">
      <w:pPr>
        <w:tabs>
          <w:tab w:val="left" w:pos="2250"/>
        </w:tabs>
        <w:spacing w:after="120"/>
        <w:ind w:left="2250" w:hanging="1703"/>
        <w:rPr>
          <w:rFonts w:ascii="Times New Roman" w:hAnsi="Times New Roman"/>
          <w:iCs/>
          <w:color w:val="FF0000"/>
        </w:rPr>
      </w:pPr>
      <w:r>
        <w:rPr>
          <w:rFonts w:ascii="Times New Roman" w:hAnsi="Times New Roman"/>
          <w:iCs/>
          <w:color w:val="FF0000"/>
        </w:rPr>
        <w:tab/>
      </w:r>
      <w:r w:rsidRPr="00512506">
        <w:rPr>
          <w:rFonts w:ascii="Times New Roman" w:hAnsi="Times New Roman"/>
          <w:iCs/>
          <w:color w:val="0070C0"/>
        </w:rPr>
        <w:t>Thesis/</w:t>
      </w:r>
      <w:r w:rsidR="002E3747" w:rsidRPr="00512506">
        <w:rPr>
          <w:rFonts w:ascii="Times New Roman" w:hAnsi="Times New Roman"/>
          <w:iCs/>
          <w:color w:val="0070C0"/>
        </w:rPr>
        <w:t>Analysis topics: Oscillations</w:t>
      </w:r>
    </w:p>
    <w:p w:rsidR="0063411F" w:rsidRPr="00E96F9D" w:rsidRDefault="002E3747" w:rsidP="00512506">
      <w:pPr>
        <w:tabs>
          <w:tab w:val="left" w:pos="2250"/>
        </w:tabs>
        <w:spacing w:after="120"/>
        <w:ind w:left="2250" w:hanging="1703"/>
        <w:rPr>
          <w:rFonts w:ascii="Times New Roman" w:hAnsi="Times New Roman"/>
          <w:color w:val="auto"/>
        </w:rPr>
      </w:pPr>
      <w:proofErr w:type="spellStart"/>
      <w:r>
        <w:rPr>
          <w:rFonts w:ascii="Times New Roman" w:hAnsi="Times New Roman"/>
          <w:color w:val="auto"/>
        </w:rPr>
        <w:t>Feifei</w:t>
      </w:r>
      <w:proofErr w:type="spellEnd"/>
      <w:r>
        <w:rPr>
          <w:rFonts w:ascii="Times New Roman" w:hAnsi="Times New Roman"/>
          <w:color w:val="auto"/>
        </w:rPr>
        <w:t xml:space="preserve"> </w:t>
      </w:r>
      <w:r w:rsidR="0063411F" w:rsidRPr="00E96F9D">
        <w:rPr>
          <w:rFonts w:ascii="Times New Roman" w:hAnsi="Times New Roman"/>
          <w:color w:val="auto"/>
        </w:rPr>
        <w:t xml:space="preserve">Huang - </w:t>
      </w:r>
      <w:r w:rsidR="00512506">
        <w:rPr>
          <w:rFonts w:ascii="Times New Roman" w:hAnsi="Times New Roman"/>
          <w:color w:val="auto"/>
        </w:rPr>
        <w:tab/>
      </w:r>
      <w:r>
        <w:rPr>
          <w:rFonts w:ascii="Times New Roman" w:hAnsi="Times New Roman"/>
          <w:color w:val="auto"/>
        </w:rPr>
        <w:t>(still taking classes)</w:t>
      </w:r>
    </w:p>
    <w:p w:rsidR="00E96F9D" w:rsidRPr="00512506" w:rsidRDefault="00E96F9D" w:rsidP="00E96F9D">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512506">
        <w:rPr>
          <w:rFonts w:ascii="Times New Roman" w:hAnsi="Times New Roman"/>
          <w:iCs/>
          <w:color w:val="0070C0"/>
        </w:rPr>
        <w:t>Thesis/Analysis topics:</w:t>
      </w:r>
      <w:r w:rsidRPr="00512506">
        <w:rPr>
          <w:rFonts w:ascii="Times New Roman" w:hAnsi="Times New Roman"/>
          <w:iCs/>
          <w:color w:val="0070C0"/>
        </w:rPr>
        <w:tab/>
      </w:r>
      <w:proofErr w:type="gramStart"/>
      <w:r w:rsidR="002E3747" w:rsidRPr="00512506">
        <w:rPr>
          <w:rFonts w:ascii="Times New Roman" w:hAnsi="Times New Roman"/>
          <w:iCs/>
          <w:color w:val="0070C0"/>
        </w:rPr>
        <w:t>n/a</w:t>
      </w:r>
      <w:proofErr w:type="gramEnd"/>
    </w:p>
    <w:p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t>Computing Resources:</w:t>
      </w:r>
    </w:p>
    <w:p w:rsidR="001F4980" w:rsidRPr="00E96F9D" w:rsidRDefault="001F4980">
      <w:pPr>
        <w:jc w:val="both"/>
        <w:rPr>
          <w:rFonts w:ascii="Times New Roman" w:hAnsi="Times New Roman"/>
          <w:color w:val="auto"/>
        </w:rPr>
      </w:pPr>
      <w:r w:rsidRPr="00E96F9D">
        <w:rPr>
          <w:rFonts w:ascii="Times New Roman" w:hAnsi="Times New Roman"/>
          <w:color w:val="auto"/>
        </w:rPr>
        <w:t xml:space="preserve">The Penn State IceCube group has access to several large computing clusters maintained and administered by the Penn State High Performance Computing group, comprising a total of approximately 8,000 computing cores, including several GPUs.  Since September 2012, the Penn State group has had priority access to 260 cores.  Our historical average utilization has been around 120% of the cores to which we have priority access, with peak usage levels around 600%.  </w:t>
      </w:r>
    </w:p>
    <w:p w:rsidR="001F4980" w:rsidRPr="00E96F9D" w:rsidRDefault="001F4980">
      <w:pPr>
        <w:jc w:val="both"/>
        <w:rPr>
          <w:rFonts w:ascii="Times New Roman" w:hAnsi="Times New Roman"/>
          <w:color w:val="auto"/>
        </w:rPr>
      </w:pPr>
      <w:r w:rsidRPr="00E96F9D">
        <w:rPr>
          <w:rFonts w:ascii="Times New Roman" w:hAnsi="Times New Roman"/>
          <w:color w:val="auto"/>
        </w:rPr>
        <w:t xml:space="preserve">With these clusters Penn State has contributed substantially to simulation production, including the entire collaboration-wide simulation of low energy neutrinos with GENIE, all PINGU simulations, and around 10% of all </w:t>
      </w:r>
      <w:proofErr w:type="spellStart"/>
      <w:r w:rsidRPr="00E96F9D">
        <w:rPr>
          <w:rFonts w:ascii="Times New Roman" w:hAnsi="Times New Roman"/>
          <w:color w:val="auto"/>
        </w:rPr>
        <w:t>simprod</w:t>
      </w:r>
      <w:proofErr w:type="spellEnd"/>
      <w:r w:rsidRPr="00E96F9D">
        <w:rPr>
          <w:rFonts w:ascii="Times New Roman" w:hAnsi="Times New Roman"/>
          <w:color w:val="auto"/>
        </w:rPr>
        <w:t xml:space="preserve"> jobs run collaboration-wide.  Substantial amounts of reconstruction development work have also been conducted using these resources.</w:t>
      </w:r>
    </w:p>
    <w:p w:rsidR="001F4980" w:rsidRPr="00512506" w:rsidRDefault="001F4980" w:rsidP="00512506">
      <w:pPr>
        <w:jc w:val="both"/>
        <w:rPr>
          <w:rFonts w:ascii="Times New Roman" w:eastAsia="Times New Roman" w:hAnsi="Times New Roman"/>
          <w:color w:val="auto"/>
          <w:sz w:val="20"/>
        </w:rPr>
      </w:pPr>
      <w:r w:rsidRPr="00512506">
        <w:rPr>
          <w:rFonts w:ascii="Times New Roman" w:hAnsi="Times New Roman"/>
          <w:b/>
          <w:color w:val="auto"/>
        </w:rPr>
        <w:t xml:space="preserve">Note: </w:t>
      </w:r>
      <w:r w:rsidRPr="00512506">
        <w:rPr>
          <w:rFonts w:ascii="Times New Roman" w:hAnsi="Times New Roman"/>
          <w:color w:val="auto"/>
        </w:rPr>
        <w:t xml:space="preserve">The activities and staffing levels in this </w:t>
      </w:r>
      <w:proofErr w:type="spellStart"/>
      <w:r w:rsidRPr="00512506">
        <w:rPr>
          <w:rFonts w:ascii="Times New Roman" w:hAnsi="Times New Roman"/>
          <w:color w:val="auto"/>
        </w:rPr>
        <w:t>MoU</w:t>
      </w:r>
      <w:proofErr w:type="spellEnd"/>
      <w:r w:rsidRPr="00512506">
        <w:rPr>
          <w:rFonts w:ascii="Times New Roman" w:hAnsi="Times New Roman"/>
          <w:color w:val="auto"/>
        </w:rPr>
        <w:t xml:space="preserve"> are appropriate for the period beginning </w:t>
      </w:r>
      <w:r w:rsidR="00512506" w:rsidRPr="00512506">
        <w:rPr>
          <w:rFonts w:ascii="Times New Roman" w:hAnsi="Times New Roman"/>
          <w:color w:val="auto"/>
        </w:rPr>
        <w:t>October</w:t>
      </w:r>
      <w:r w:rsidR="00144376" w:rsidRPr="00512506">
        <w:rPr>
          <w:rFonts w:ascii="Times New Roman" w:hAnsi="Times New Roman"/>
          <w:color w:val="auto"/>
        </w:rPr>
        <w:t xml:space="preserve"> </w:t>
      </w:r>
      <w:r w:rsidRPr="00512506">
        <w:rPr>
          <w:rFonts w:ascii="Times New Roman" w:hAnsi="Times New Roman"/>
          <w:color w:val="auto"/>
        </w:rPr>
        <w:t>1, 201</w:t>
      </w:r>
      <w:r w:rsidR="000A1948" w:rsidRPr="00512506">
        <w:rPr>
          <w:rFonts w:ascii="Times New Roman" w:hAnsi="Times New Roman"/>
          <w:color w:val="auto"/>
        </w:rPr>
        <w:t>3</w:t>
      </w:r>
      <w:r w:rsidRPr="00512506">
        <w:rPr>
          <w:rFonts w:ascii="Times New Roman" w:hAnsi="Times New Roman"/>
          <w:color w:val="auto"/>
        </w:rPr>
        <w:t>.  </w:t>
      </w:r>
    </w:p>
    <w:sectPr w:rsidR="001F4980" w:rsidRPr="00512506" w:rsidSect="001F4980">
      <w:headerReference w:type="even" r:id="rId7"/>
      <w:headerReference w:type="default" r:id="rId8"/>
      <w:footerReference w:type="even" r:id="rId9"/>
      <w:footerReference w:type="default" r:id="rId10"/>
      <w:pgSz w:w="12240" w:h="15840"/>
      <w:pgMar w:top="1080" w:right="1800" w:bottom="1440" w:left="1800" w:header="600" w:footer="43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FB8" w:rsidRDefault="00602FB8">
      <w:pPr>
        <w:spacing w:after="0"/>
      </w:pPr>
      <w:r>
        <w:separator/>
      </w:r>
    </w:p>
  </w:endnote>
  <w:endnote w:type="continuationSeparator" w:id="0">
    <w:p w:rsidR="00602FB8" w:rsidRDefault="00602FB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4E"/>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CB" w:rsidRDefault="001560CB">
    <w:pPr>
      <w:pStyle w:val="Footer"/>
      <w:tabs>
        <w:tab w:val="clear" w:pos="8640"/>
        <w:tab w:val="right" w:pos="8620"/>
      </w:tabs>
      <w:spacing w:after="0"/>
      <w:jc w:val="center"/>
    </w:pPr>
    <w:r>
      <w:t xml:space="preserve">Page </w:t>
    </w:r>
    <w:r w:rsidR="00E221F6">
      <w:fldChar w:fldCharType="begin"/>
    </w:r>
    <w:r w:rsidR="00783FBC">
      <w:instrText xml:space="preserve"> PAGE </w:instrText>
    </w:r>
    <w:r w:rsidR="00E221F6">
      <w:fldChar w:fldCharType="separate"/>
    </w:r>
    <w:r>
      <w:rPr>
        <w:noProof/>
      </w:rPr>
      <w:t>2</w:t>
    </w:r>
    <w:r w:rsidR="00E221F6">
      <w:rPr>
        <w:noProof/>
      </w:rPr>
      <w:fldChar w:fldCharType="end"/>
    </w:r>
    <w:r>
      <w:t xml:space="preserve"> of </w:t>
    </w:r>
    <w:fldSimple w:instr=" NUMPAGES ">
      <w:r w:rsidR="00C3126E">
        <w:rPr>
          <w:noProof/>
        </w:rPr>
        <w:t>2</w:t>
      </w:r>
    </w:fldSimple>
  </w:p>
  <w:p w:rsidR="001560CB" w:rsidRDefault="00E221F6" w:rsidP="001F4980">
    <w:pPr>
      <w:pStyle w:val="Footer"/>
      <w:tabs>
        <w:tab w:val="clear" w:pos="8640"/>
        <w:tab w:val="right" w:pos="8620"/>
      </w:tabs>
      <w:rPr>
        <w:rFonts w:ascii="Times New Roman" w:eastAsia="Times New Roman" w:hAnsi="Times New Roman"/>
        <w:color w:val="auto"/>
        <w:sz w:val="20"/>
      </w:rPr>
    </w:pPr>
    <w:fldSimple w:instr=" FILENAME \* MERGEFORMAT">
      <w:r w:rsidR="00C3126E">
        <w:rPr>
          <w:noProof/>
        </w:rPr>
        <w:t>PennState_MoU_SOW_2013.0424.docx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CB" w:rsidRDefault="001560CB">
    <w:pPr>
      <w:pStyle w:val="Footer"/>
      <w:tabs>
        <w:tab w:val="clear" w:pos="8640"/>
        <w:tab w:val="right" w:pos="8620"/>
      </w:tabs>
      <w:spacing w:after="0"/>
      <w:jc w:val="center"/>
    </w:pPr>
    <w:r>
      <w:t xml:space="preserve">Page </w:t>
    </w:r>
    <w:r w:rsidR="00E221F6">
      <w:fldChar w:fldCharType="begin"/>
    </w:r>
    <w:r w:rsidR="00783FBC">
      <w:instrText xml:space="preserve"> PAGE </w:instrText>
    </w:r>
    <w:r w:rsidR="00E221F6">
      <w:fldChar w:fldCharType="separate"/>
    </w:r>
    <w:r w:rsidR="001F1B3D">
      <w:rPr>
        <w:noProof/>
      </w:rPr>
      <w:t>2</w:t>
    </w:r>
    <w:r w:rsidR="00E221F6">
      <w:rPr>
        <w:noProof/>
      </w:rPr>
      <w:fldChar w:fldCharType="end"/>
    </w:r>
    <w:r>
      <w:t xml:space="preserve"> of </w:t>
    </w:r>
    <w:fldSimple w:instr=" NUMPAGES ">
      <w:r w:rsidR="001F1B3D">
        <w:rPr>
          <w:noProof/>
        </w:rPr>
        <w:t>2</w:t>
      </w:r>
    </w:fldSimple>
  </w:p>
  <w:p w:rsidR="001560CB" w:rsidRDefault="00E221F6" w:rsidP="001F4980">
    <w:pPr>
      <w:pStyle w:val="Footer"/>
      <w:tabs>
        <w:tab w:val="clear" w:pos="8640"/>
        <w:tab w:val="right" w:pos="8620"/>
      </w:tabs>
      <w:rPr>
        <w:rFonts w:ascii="Times New Roman" w:eastAsia="Times New Roman" w:hAnsi="Times New Roman"/>
        <w:color w:val="auto"/>
        <w:sz w:val="20"/>
      </w:rPr>
    </w:pPr>
    <w:fldSimple w:instr=" FILENAME \* MERGEFORMAT">
      <w:r w:rsidR="009004D0">
        <w:rPr>
          <w:noProof/>
        </w:rPr>
        <w:t>PennState_MoU_SOW_2013.1002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FB8" w:rsidRDefault="00602FB8">
      <w:pPr>
        <w:spacing w:after="0"/>
      </w:pPr>
      <w:r>
        <w:separator/>
      </w:r>
    </w:p>
  </w:footnote>
  <w:footnote w:type="continuationSeparator" w:id="0">
    <w:p w:rsidR="00602FB8" w:rsidRDefault="00602FB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CB" w:rsidRDefault="001560CB" w:rsidP="001F4980">
    <w:pPr>
      <w:pStyle w:val="Header"/>
      <w:tabs>
        <w:tab w:val="clear" w:pos="8640"/>
        <w:tab w:val="right" w:pos="8620"/>
      </w:tabs>
      <w:jc w:val="right"/>
      <w:rPr>
        <w:rFonts w:ascii="Times New Roman" w:eastAsia="Times New Roman" w:hAnsi="Times New Roman"/>
        <w:color w:val="auto"/>
        <w:sz w:val="20"/>
      </w:rPr>
    </w:pPr>
    <w:r>
      <w:t>Last updated: October 15,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CB" w:rsidRDefault="001560CB" w:rsidP="009004D0">
    <w:pPr>
      <w:pStyle w:val="Header"/>
      <w:tabs>
        <w:tab w:val="clear" w:pos="8640"/>
        <w:tab w:val="right" w:pos="8620"/>
      </w:tabs>
      <w:jc w:val="right"/>
      <w:rPr>
        <w:rFonts w:ascii="Times New Roman" w:eastAsia="Times New Roman" w:hAnsi="Times New Roman"/>
        <w:color w:val="auto"/>
        <w:sz w:val="20"/>
      </w:rPr>
    </w:pPr>
    <w:r>
      <w:t xml:space="preserve">Last updated: </w:t>
    </w:r>
    <w:r w:rsidR="009004D0">
      <w:t>October 2,</w:t>
    </w:r>
    <w:r>
      <w:t xml:space="preserve">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47299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0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D5DAD"/>
    <w:rsid w:val="000A1948"/>
    <w:rsid w:val="000D5DAD"/>
    <w:rsid w:val="001010A1"/>
    <w:rsid w:val="00144376"/>
    <w:rsid w:val="001560CB"/>
    <w:rsid w:val="001F1B3D"/>
    <w:rsid w:val="001F4980"/>
    <w:rsid w:val="00205DDC"/>
    <w:rsid w:val="002910A3"/>
    <w:rsid w:val="002E3747"/>
    <w:rsid w:val="003045F3"/>
    <w:rsid w:val="0032019B"/>
    <w:rsid w:val="00385B70"/>
    <w:rsid w:val="003937DD"/>
    <w:rsid w:val="00512506"/>
    <w:rsid w:val="005B4EC5"/>
    <w:rsid w:val="00602FB8"/>
    <w:rsid w:val="0063411F"/>
    <w:rsid w:val="00636BF2"/>
    <w:rsid w:val="00686685"/>
    <w:rsid w:val="00783FBC"/>
    <w:rsid w:val="007A1BAE"/>
    <w:rsid w:val="008058F6"/>
    <w:rsid w:val="008512EE"/>
    <w:rsid w:val="008D7F62"/>
    <w:rsid w:val="009004D0"/>
    <w:rsid w:val="00934BD0"/>
    <w:rsid w:val="009730E6"/>
    <w:rsid w:val="00977636"/>
    <w:rsid w:val="0098610C"/>
    <w:rsid w:val="00992651"/>
    <w:rsid w:val="009B7034"/>
    <w:rsid w:val="009F701F"/>
    <w:rsid w:val="00BB6AFD"/>
    <w:rsid w:val="00C3126E"/>
    <w:rsid w:val="00C67252"/>
    <w:rsid w:val="00C67F96"/>
    <w:rsid w:val="00D07361"/>
    <w:rsid w:val="00E221F6"/>
    <w:rsid w:val="00E2373A"/>
    <w:rsid w:val="00E96F9D"/>
    <w:rsid w:val="00ED02E0"/>
    <w:rsid w:val="00ED0939"/>
    <w:rsid w:val="00F67578"/>
    <w:rsid w:val="00FA34B5"/>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0A1"/>
    <w:pPr>
      <w:suppressAutoHyphens/>
      <w:spacing w:after="200"/>
    </w:pPr>
    <w:rPr>
      <w:rFonts w:ascii="Cambria" w:eastAsia="ヒラギノ角ゴ Pro W3" w:hAnsi="Cambria"/>
      <w:color w:val="00000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010A1"/>
    <w:pPr>
      <w:tabs>
        <w:tab w:val="center" w:pos="4320"/>
        <w:tab w:val="right" w:pos="8640"/>
      </w:tabs>
      <w:suppressAutoHyphens/>
      <w:spacing w:after="200"/>
    </w:pPr>
    <w:rPr>
      <w:rFonts w:ascii="Cambria" w:eastAsia="ヒラギノ角ゴ Pro W3" w:hAnsi="Cambria"/>
      <w:color w:val="000000"/>
      <w:sz w:val="24"/>
      <w:lang w:bidi="ar-SA"/>
    </w:rPr>
  </w:style>
  <w:style w:type="paragraph" w:styleId="Footer">
    <w:name w:val="footer"/>
    <w:rsid w:val="001010A1"/>
    <w:pPr>
      <w:tabs>
        <w:tab w:val="center" w:pos="4320"/>
        <w:tab w:val="right" w:pos="8640"/>
      </w:tabs>
      <w:suppressAutoHyphens/>
      <w:spacing w:after="200"/>
    </w:pPr>
    <w:rPr>
      <w:rFonts w:ascii="Cambria" w:eastAsia="ヒラギノ角ゴ Pro W3" w:hAnsi="Cambria"/>
      <w:color w:val="000000"/>
      <w:sz w:val="24"/>
      <w:lang w:bidi="ar-SA"/>
    </w:rPr>
  </w:style>
  <w:style w:type="paragraph" w:customStyle="1" w:styleId="FreeForm">
    <w:name w:val="Free Form"/>
    <w:rsid w:val="001010A1"/>
    <w:rPr>
      <w:rFonts w:eastAsia="ヒラギノ角ゴ Pro W3"/>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0A1"/>
    <w:pPr>
      <w:suppressAutoHyphens/>
      <w:spacing w:after="200"/>
    </w:pPr>
    <w:rPr>
      <w:rFonts w:ascii="Cambria" w:eastAsia="ヒラギノ角ゴ Pro W3" w:hAnsi="Cambria"/>
      <w:color w:val="00000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010A1"/>
    <w:pPr>
      <w:tabs>
        <w:tab w:val="center" w:pos="4320"/>
        <w:tab w:val="right" w:pos="8640"/>
      </w:tabs>
      <w:suppressAutoHyphens/>
      <w:spacing w:after="200"/>
    </w:pPr>
    <w:rPr>
      <w:rFonts w:ascii="Cambria" w:eastAsia="ヒラギノ角ゴ Pro W3" w:hAnsi="Cambria"/>
      <w:color w:val="000000"/>
      <w:sz w:val="24"/>
      <w:lang w:bidi="ar-SA"/>
    </w:rPr>
  </w:style>
  <w:style w:type="paragraph" w:styleId="Footer">
    <w:name w:val="footer"/>
    <w:rsid w:val="001010A1"/>
    <w:pPr>
      <w:tabs>
        <w:tab w:val="center" w:pos="4320"/>
        <w:tab w:val="right" w:pos="8640"/>
      </w:tabs>
      <w:suppressAutoHyphens/>
      <w:spacing w:after="200"/>
    </w:pPr>
    <w:rPr>
      <w:rFonts w:ascii="Cambria" w:eastAsia="ヒラギノ角ゴ Pro W3" w:hAnsi="Cambria"/>
      <w:color w:val="000000"/>
      <w:sz w:val="24"/>
      <w:lang w:bidi="ar-SA"/>
    </w:rPr>
  </w:style>
  <w:style w:type="paragraph" w:customStyle="1" w:styleId="FreeForm">
    <w:name w:val="Free Form"/>
    <w:rsid w:val="001010A1"/>
    <w:rPr>
      <w:rFonts w:eastAsia="ヒラギノ角ゴ Pro W3"/>
      <w:color w:val="000000"/>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Penn State</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cp:lastModifiedBy>
  <cp:revision>5</cp:revision>
  <cp:lastPrinted>2013-10-02T21:54:00Z</cp:lastPrinted>
  <dcterms:created xsi:type="dcterms:W3CDTF">2013-10-03T10:18:00Z</dcterms:created>
  <dcterms:modified xsi:type="dcterms:W3CDTF">2014-02-12T18:06:00Z</dcterms:modified>
</cp:coreProperties>
</file>