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6B93EA" w14:textId="77777777" w:rsidR="0064271C" w:rsidRDefault="0064271C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rFonts w:ascii="Times New Roman Bold" w:hAnsi="Times New Roman Bold"/>
          <w:sz w:val="24"/>
          <w:u w:val="single"/>
        </w:rPr>
        <w:t>IceCube Institutional Memorandum Of Understanding (MOU)</w:t>
      </w:r>
    </w:p>
    <w:p w14:paraId="2D16372D" w14:textId="67A1C801" w:rsidR="0064271C" w:rsidRDefault="00F45569">
      <w:pPr>
        <w:jc w:val="center"/>
        <w:rPr>
          <w:rFonts w:ascii="Times New Roman Bold" w:hAnsi="Times New Roman Bold"/>
          <w:sz w:val="24"/>
          <w:u w:val="single"/>
        </w:rPr>
      </w:pPr>
      <w:r>
        <w:rPr>
          <w:noProof/>
          <w:lang w:bidi="he-IL"/>
        </w:rPr>
        <mc:AlternateContent>
          <mc:Choice Requires="wps">
            <w:drawing>
              <wp:anchor distT="50800" distB="50800" distL="50800" distR="50800" simplePos="0" relativeHeight="251659264" behindDoc="0" locked="0" layoutInCell="1" allowOverlap="1" wp14:anchorId="2005F30B" wp14:editId="0623F5A0">
                <wp:simplePos x="0" y="0"/>
                <wp:positionH relativeFrom="page">
                  <wp:posOffset>720980</wp:posOffset>
                </wp:positionH>
                <wp:positionV relativeFrom="page">
                  <wp:posOffset>1501140</wp:posOffset>
                </wp:positionV>
                <wp:extent cx="6247130" cy="607060"/>
                <wp:effectExtent l="0" t="0" r="20320" b="2159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713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8A6147" w14:textId="77777777" w:rsidR="00D645F2" w:rsidRPr="007A5780" w:rsidRDefault="00D645F2" w:rsidP="00F45569">
                            <w:pPr>
                              <w:jc w:val="center"/>
                              <w:rPr>
                                <w:rFonts w:ascii="Times New Roman Bold" w:hAnsi="Times New Roman Bold"/>
                                <w:color w:val="000000" w:themeColor="text1"/>
                                <w:sz w:val="32"/>
                              </w:rPr>
                            </w:pPr>
                            <w:r w:rsidRPr="007A5780">
                              <w:rPr>
                                <w:rFonts w:ascii="Times New Roman Bold" w:hAnsi="Times New Roman Bold"/>
                                <w:color w:val="000000" w:themeColor="text1"/>
                                <w:sz w:val="32"/>
                              </w:rPr>
                              <w:t>DPNC Geneva</w:t>
                            </w:r>
                          </w:p>
                          <w:p w14:paraId="46C2B217" w14:textId="77777777" w:rsidR="00D645F2" w:rsidRPr="007A5780" w:rsidRDefault="00D645F2" w:rsidP="00F45569">
                            <w:pPr>
                              <w:jc w:val="center"/>
                              <w:rPr>
                                <w:rFonts w:ascii="Times New Roman Bold" w:hAnsi="Times New Roman Bold"/>
                                <w:color w:val="000000" w:themeColor="text1"/>
                                <w:sz w:val="24"/>
                              </w:rPr>
                            </w:pPr>
                            <w:r w:rsidRPr="007A5780">
                              <w:rPr>
                                <w:rFonts w:ascii="Times New Roman Bold" w:hAnsi="Times New Roman Bold"/>
                                <w:color w:val="000000" w:themeColor="text1"/>
                                <w:sz w:val="24"/>
                              </w:rPr>
                              <w:t>Teresa Montaruli</w:t>
                            </w:r>
                          </w:p>
                          <w:p w14:paraId="3636F944" w14:textId="2CA2DB52" w:rsidR="00D645F2" w:rsidRPr="007A5780" w:rsidRDefault="00D645F2" w:rsidP="00F4556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proofErr w:type="spellStart"/>
                            <w:r w:rsidRPr="007A5780">
                              <w:rPr>
                                <w:rFonts w:ascii="Times New Roman Bold" w:hAnsi="Times New Roman Bold"/>
                                <w:color w:val="000000" w:themeColor="text1"/>
                                <w:sz w:val="24"/>
                              </w:rPr>
                              <w:t>Ph.D</w:t>
                            </w:r>
                            <w:proofErr w:type="spellEnd"/>
                            <w:r w:rsidRPr="007A5780">
                              <w:rPr>
                                <w:rFonts w:ascii="Times New Roman Bold" w:hAnsi="Times New Roman Bold"/>
                                <w:color w:val="000000" w:themeColor="text1"/>
                                <w:sz w:val="24"/>
                              </w:rPr>
                              <w:t xml:space="preserve"> Scientists</w:t>
                            </w:r>
                            <w:r w:rsidRPr="007A5780">
                              <w:rPr>
                                <w:color w:val="000000" w:themeColor="text1"/>
                                <w:sz w:val="24"/>
                              </w:rPr>
                              <w:t xml:space="preserve"> (Faculty   Scientist/Post Doc   Grads):</w:t>
                            </w:r>
                            <w:r w:rsidRPr="007A5780">
                              <w:rPr>
                                <w:rFonts w:ascii="Times New Roman Bold" w:hAnsi="Times New Roman Bold"/>
                                <w:color w:val="000000" w:themeColor="text1"/>
                                <w:sz w:val="24"/>
                              </w:rPr>
                              <w:t xml:space="preserve">      </w:t>
                            </w:r>
                            <w:r w:rsidR="00183F9F" w:rsidRPr="007A5780">
                              <w:rPr>
                                <w:rFonts w:ascii="Times New Roman Bold" w:hAnsi="Times New Roman Bold"/>
                                <w:b/>
                                <w:color w:val="000000" w:themeColor="text1"/>
                                <w:sz w:val="24"/>
                              </w:rPr>
                              <w:t>2</w:t>
                            </w:r>
                            <w:r w:rsidRPr="007A5780">
                              <w:rPr>
                                <w:rFonts w:ascii="Times New Roman Bold" w:hAnsi="Times New Roman Bold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7A5780">
                              <w:rPr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proofErr w:type="gramStart"/>
                            <w:r w:rsidRPr="007A5780">
                              <w:rPr>
                                <w:color w:val="000000" w:themeColor="text1"/>
                                <w:sz w:val="24"/>
                              </w:rPr>
                              <w:t xml:space="preserve">1  </w:t>
                            </w:r>
                            <w:r w:rsidR="00183F9F" w:rsidRPr="007A5780">
                              <w:rPr>
                                <w:color w:val="000000" w:themeColor="text1"/>
                                <w:sz w:val="24"/>
                              </w:rPr>
                              <w:t>1</w:t>
                            </w:r>
                            <w:proofErr w:type="gramEnd"/>
                            <w:r w:rsidRPr="007A5780">
                              <w:rPr>
                                <w:color w:val="000000" w:themeColor="text1"/>
                                <w:sz w:val="24"/>
                              </w:rPr>
                              <w:t xml:space="preserve">  2)</w:t>
                            </w:r>
                          </w:p>
                          <w:p w14:paraId="76058888" w14:textId="77777777" w:rsidR="00D645F2" w:rsidRPr="007A5780" w:rsidRDefault="00D645F2" w:rsidP="00F45569">
                            <w:pPr>
                              <w:rPr>
                                <w:rFonts w:eastAsia="Times New Roman"/>
                                <w:color w:val="000000" w:themeColor="text1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5F30B" id="Rectangle 2" o:spid="_x0000_s1026" style="position:absolute;left:0;text-align:left;margin-left:56.75pt;margin-top:118.2pt;width:491.9pt;height:47.8pt;z-index:251659264;visibility:visible;mso-wrap-style:square;mso-width-percent:0;mso-height-percent:0;mso-wrap-distance-left:4pt;mso-wrap-distance-top:4pt;mso-wrap-distance-right:4pt;mso-wrap-distance-bottom:4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HrCAIAABMEAAAOAAAAZHJzL2Uyb0RvYy54bWysU1Fv0zAQfkfiP1h+p0kL6yBqOqGNIqQB&#10;Exs/4OI4iYVjm7PbpPx6zk7bdYMnhB+ss+/u8913n1dXY6/ZTqJX1pR8Pss5k0bYWpm25N8fNq/e&#10;cuYDmBq0NbLke+n51frli9XgCrmwndW1REYgxheDK3kXgiuyzItO9uBn1klDzsZiD4GO2GY1wkDo&#10;vc4Web7MBou1Qyuk93R7Mzn5OuE3jRTha9N4GZguOdUW0o5pr+KerVdQtAiuU+JQBvxDFT0oQ4+e&#10;oG4gANui+gOqVwKtt02YCdtntmmUkKkH6maeP+vmvgMnUy9Ejncnmvz/gxVfdnfIVE2z48xATyP6&#10;RqSBabVki0jP4HxBUffuDmOD3t1a8cOTI3viiQdPMawaPtuaYGAbbKJkbLCPmdQsGxPz+xPzcgxM&#10;0OVy8eZy/poGJMi3zC/zZRpNBsUx26EPH6XtWTRKjlRkQofdrQ+xGiiOIalMq1W9UVqnA7bVtUa2&#10;A1LBJq3YGaX48zBt2FDydxeLi4T8xOfPIfK0/gaBdmtqgoaik1B/ONgBlJ5selKbA3WRrYneMFYj&#10;JUUKK1vviUS0k1LpZ5HRWfzF2UAqLbn/uQWUnOlPhmQQJX008GhURwOMoNSSB84m8zpM0t86VG1H&#10;yPPUqbHvaViNSjw+VnGok5SXuDr8kijt83OKevzL698AAAD//wMAUEsDBBQABgAIAAAAIQAZbv6q&#10;4gAAAAwBAAAPAAAAZHJzL2Rvd25yZXYueG1sTI/LTsMwEEX3SPyDNUhsELUbQ4EQpwKqqhJdINp+&#10;gBtPHmCPo9htw9/jrmB5NUf3ninmo7PsiEPoPCmYTgQwpMqbjhoFu+3y9hFYiJqMtp5QwQ8GmJeX&#10;F4XOjT/RJx43sWGphEKuFbQx9jnnoWrR6TDxPVK61X5wOqY4NNwM+pTKneWZEDPudEdpodU9vrVY&#10;fW8OTsH2VdrdTb3KaL34eK/tekFm+aXU9dX48gws4hj/YDjrJ3Uok9PeH8gEZlOeyvuEKsjk7A7Y&#10;mRBPDxLYXoGUmQBeFvz/E+UvAAAA//8DAFBLAQItABQABgAIAAAAIQC2gziS/gAAAOEBAAATAAAA&#10;AAAAAAAAAAAAAAAAAABbQ29udGVudF9UeXBlc10ueG1sUEsBAi0AFAAGAAgAAAAhADj9If/WAAAA&#10;lAEAAAsAAAAAAAAAAAAAAAAALwEAAF9yZWxzLy5yZWxzUEsBAi0AFAAGAAgAAAAhAAtQgesIAgAA&#10;EwQAAA4AAAAAAAAAAAAAAAAALgIAAGRycy9lMm9Eb2MueG1sUEsBAi0AFAAGAAgAAAAhABlu/qri&#10;AAAADAEAAA8AAAAAAAAAAAAAAAAAYgQAAGRycy9kb3ducmV2LnhtbFBLBQYAAAAABAAEAPMAAABx&#10;BQAAAAA=&#10;">
                <v:stroke joinstyle="round"/>
                <v:path arrowok="t"/>
                <v:textbox inset="0,0,0,0">
                  <w:txbxContent>
                    <w:p w14:paraId="3B8A6147" w14:textId="77777777" w:rsidR="00D645F2" w:rsidRPr="007A5780" w:rsidRDefault="00D645F2" w:rsidP="00F45569">
                      <w:pPr>
                        <w:jc w:val="center"/>
                        <w:rPr>
                          <w:rFonts w:ascii="Times New Roman Bold" w:hAnsi="Times New Roman Bold"/>
                          <w:color w:val="000000" w:themeColor="text1"/>
                          <w:sz w:val="32"/>
                        </w:rPr>
                      </w:pPr>
                      <w:r w:rsidRPr="007A5780">
                        <w:rPr>
                          <w:rFonts w:ascii="Times New Roman Bold" w:hAnsi="Times New Roman Bold"/>
                          <w:color w:val="000000" w:themeColor="text1"/>
                          <w:sz w:val="32"/>
                        </w:rPr>
                        <w:t>DPNC Geneva</w:t>
                      </w:r>
                    </w:p>
                    <w:p w14:paraId="46C2B217" w14:textId="77777777" w:rsidR="00D645F2" w:rsidRPr="007A5780" w:rsidRDefault="00D645F2" w:rsidP="00F45569">
                      <w:pPr>
                        <w:jc w:val="center"/>
                        <w:rPr>
                          <w:rFonts w:ascii="Times New Roman Bold" w:hAnsi="Times New Roman Bold"/>
                          <w:color w:val="000000" w:themeColor="text1"/>
                          <w:sz w:val="24"/>
                        </w:rPr>
                      </w:pPr>
                      <w:r w:rsidRPr="007A5780">
                        <w:rPr>
                          <w:rFonts w:ascii="Times New Roman Bold" w:hAnsi="Times New Roman Bold"/>
                          <w:color w:val="000000" w:themeColor="text1"/>
                          <w:sz w:val="24"/>
                        </w:rPr>
                        <w:t>Teresa Montaruli</w:t>
                      </w:r>
                    </w:p>
                    <w:p w14:paraId="3636F944" w14:textId="2CA2DB52" w:rsidR="00D645F2" w:rsidRPr="007A5780" w:rsidRDefault="00D645F2" w:rsidP="00F45569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proofErr w:type="spellStart"/>
                      <w:r w:rsidRPr="007A5780">
                        <w:rPr>
                          <w:rFonts w:ascii="Times New Roman Bold" w:hAnsi="Times New Roman Bold"/>
                          <w:color w:val="000000" w:themeColor="text1"/>
                          <w:sz w:val="24"/>
                        </w:rPr>
                        <w:t>Ph.D</w:t>
                      </w:r>
                      <w:proofErr w:type="spellEnd"/>
                      <w:r w:rsidRPr="007A5780">
                        <w:rPr>
                          <w:rFonts w:ascii="Times New Roman Bold" w:hAnsi="Times New Roman Bold"/>
                          <w:color w:val="000000" w:themeColor="text1"/>
                          <w:sz w:val="24"/>
                        </w:rPr>
                        <w:t xml:space="preserve"> Scientists</w:t>
                      </w:r>
                      <w:r w:rsidRPr="007A5780">
                        <w:rPr>
                          <w:color w:val="000000" w:themeColor="text1"/>
                          <w:sz w:val="24"/>
                        </w:rPr>
                        <w:t xml:space="preserve"> (Faculty   Scientist/Post Doc   Grads):</w:t>
                      </w:r>
                      <w:r w:rsidRPr="007A5780">
                        <w:rPr>
                          <w:rFonts w:ascii="Times New Roman Bold" w:hAnsi="Times New Roman Bold"/>
                          <w:color w:val="000000" w:themeColor="text1"/>
                          <w:sz w:val="24"/>
                        </w:rPr>
                        <w:t xml:space="preserve">      </w:t>
                      </w:r>
                      <w:r w:rsidR="00183F9F" w:rsidRPr="007A5780">
                        <w:rPr>
                          <w:rFonts w:ascii="Times New Roman Bold" w:hAnsi="Times New Roman Bold"/>
                          <w:b/>
                          <w:color w:val="000000" w:themeColor="text1"/>
                          <w:sz w:val="24"/>
                        </w:rPr>
                        <w:t>2</w:t>
                      </w:r>
                      <w:r w:rsidRPr="007A5780">
                        <w:rPr>
                          <w:rFonts w:ascii="Times New Roman Bold" w:hAnsi="Times New Roman Bold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7A5780">
                        <w:rPr>
                          <w:color w:val="000000" w:themeColor="text1"/>
                          <w:sz w:val="24"/>
                        </w:rPr>
                        <w:t>(</w:t>
                      </w:r>
                      <w:proofErr w:type="gramStart"/>
                      <w:r w:rsidRPr="007A5780">
                        <w:rPr>
                          <w:color w:val="000000" w:themeColor="text1"/>
                          <w:sz w:val="24"/>
                        </w:rPr>
                        <w:t xml:space="preserve">1  </w:t>
                      </w:r>
                      <w:r w:rsidR="00183F9F" w:rsidRPr="007A5780">
                        <w:rPr>
                          <w:color w:val="000000" w:themeColor="text1"/>
                          <w:sz w:val="24"/>
                        </w:rPr>
                        <w:t>1</w:t>
                      </w:r>
                      <w:proofErr w:type="gramEnd"/>
                      <w:r w:rsidRPr="007A5780">
                        <w:rPr>
                          <w:color w:val="000000" w:themeColor="text1"/>
                          <w:sz w:val="24"/>
                        </w:rPr>
                        <w:t xml:space="preserve">  2)</w:t>
                      </w:r>
                    </w:p>
                    <w:p w14:paraId="76058888" w14:textId="77777777" w:rsidR="00D645F2" w:rsidRPr="007A5780" w:rsidRDefault="00D645F2" w:rsidP="00F45569">
                      <w:pPr>
                        <w:rPr>
                          <w:rFonts w:eastAsia="Times New Roman"/>
                          <w:color w:val="000000" w:themeColor="text1"/>
                          <w:lang w:bidi="x-none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4271C">
        <w:rPr>
          <w:rFonts w:ascii="Times New Roman Bold" w:hAnsi="Times New Roman Bold"/>
          <w:sz w:val="24"/>
          <w:u w:val="single"/>
        </w:rPr>
        <w:t>Scope of Work</w:t>
      </w:r>
    </w:p>
    <w:tbl>
      <w:tblPr>
        <w:tblpPr w:leftFromText="180" w:rightFromText="180" w:topFromText="180" w:bottomFromText="180" w:vertAnchor="page" w:horzAnchor="margin" w:tblpXSpec="center" w:tblpY="3511"/>
        <w:tblW w:w="10175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5"/>
        <w:gridCol w:w="1426"/>
        <w:gridCol w:w="14"/>
        <w:gridCol w:w="1337"/>
        <w:gridCol w:w="13"/>
        <w:gridCol w:w="2520"/>
        <w:gridCol w:w="630"/>
        <w:gridCol w:w="630"/>
        <w:gridCol w:w="620"/>
        <w:gridCol w:w="10"/>
        <w:gridCol w:w="630"/>
        <w:gridCol w:w="630"/>
        <w:gridCol w:w="630"/>
        <w:gridCol w:w="530"/>
        <w:gridCol w:w="10"/>
      </w:tblGrid>
      <w:tr w:rsidR="003B60FF" w14:paraId="0173DD83" w14:textId="77777777" w:rsidTr="003B60FF">
        <w:trPr>
          <w:gridAfter w:val="1"/>
          <w:wAfter w:w="10" w:type="dxa"/>
          <w:cantSplit/>
          <w:trHeight w:val="254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F718B" w14:textId="77777777" w:rsidR="003B60FF" w:rsidRDefault="003B60FF" w:rsidP="003B60FF">
            <w:pPr>
              <w:jc w:val="center"/>
              <w:rPr>
                <w:rFonts w:ascii="Times New Roman Bold" w:hAnsi="Times New Roman Bold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Labor Cat.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3C42E" w14:textId="77777777" w:rsidR="003B60FF" w:rsidRPr="005F12E2" w:rsidRDefault="003B60FF" w:rsidP="003B60FF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Names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D4A8" w14:textId="77777777" w:rsidR="003B60FF" w:rsidRPr="005F12E2" w:rsidRDefault="003B60FF" w:rsidP="003B60FF">
            <w:pPr>
              <w:ind w:left="92"/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WBS L3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FF07F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bookmarkStart w:id="0" w:name="_GoBack"/>
            <w:bookmarkEnd w:id="0"/>
            <w:r w:rsidRPr="005F12E2">
              <w:rPr>
                <w:rFonts w:ascii="Times New Roman Bold" w:hAnsi="Times New Roman Bold"/>
                <w:color w:val="auto"/>
                <w:sz w:val="18"/>
              </w:rPr>
              <w:t>Tasks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A0C36" w14:textId="3E5488C6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31F72" w14:textId="18EDDE14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2.2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A6295" w14:textId="18B842C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2.3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4C5DE" w14:textId="58E2A944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CA63" w14:textId="14DD8300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2F480" w14:textId="7AD131E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sz w:val="18"/>
              </w:rPr>
              <w:t>WBS 2.6</w:t>
            </w:r>
          </w:p>
        </w:tc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11CE" w14:textId="37DA2CB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Grand Total</w:t>
            </w:r>
          </w:p>
        </w:tc>
      </w:tr>
      <w:tr w:rsidR="003B60FF" w14:paraId="3EBAF2BC" w14:textId="77777777" w:rsidTr="003B60FF">
        <w:trPr>
          <w:gridAfter w:val="1"/>
          <w:wAfter w:w="10" w:type="dxa"/>
          <w:cantSplit/>
          <w:trHeight w:val="1446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59D9D" w14:textId="77777777" w:rsidR="003B60FF" w:rsidRDefault="003B60FF" w:rsidP="003B60FF">
            <w:pPr>
              <w:jc w:val="center"/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537C84A0" w14:textId="77777777" w:rsidR="003B60FF" w:rsidRPr="005F12E2" w:rsidRDefault="003B60FF" w:rsidP="003B60FF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  <w:vAlign w:val="center"/>
          </w:tcPr>
          <w:p w14:paraId="6AF8C557" w14:textId="77777777" w:rsidR="003B60FF" w:rsidRPr="005F12E2" w:rsidRDefault="003B60FF" w:rsidP="003B60FF">
            <w:pPr>
              <w:ind w:left="92"/>
              <w:jc w:val="center"/>
              <w:rPr>
                <w:color w:val="auto"/>
              </w:rPr>
            </w:pPr>
          </w:p>
        </w:tc>
        <w:tc>
          <w:tcPr>
            <w:tcW w:w="2533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784E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736EB5" w14:textId="78FF6FDF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Program Coordination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6B0433" w14:textId="43584CB1" w:rsidR="003B60FF" w:rsidRPr="005F12E2" w:rsidRDefault="003B60FF" w:rsidP="003B60FF">
            <w:pPr>
              <w:ind w:left="10"/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Detector Maintenance &amp; Operations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8CE87A" w14:textId="172C2A71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Computing &amp; Data Management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BF62E4" w14:textId="7C6F2E6C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1A51D" w14:textId="605AF4D1" w:rsidR="003B60FF" w:rsidRPr="005F12E2" w:rsidRDefault="003B60FF" w:rsidP="003B60FF">
            <w:pPr>
              <w:jc w:val="center"/>
              <w:rPr>
                <w:color w:val="auto"/>
                <w:sz w:val="16"/>
              </w:rPr>
            </w:pPr>
            <w:r>
              <w:rPr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8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D42C942" w14:textId="65475FCB" w:rsidR="003B60FF" w:rsidRPr="00F45569" w:rsidRDefault="003B60FF" w:rsidP="003B60FF">
            <w:pPr>
              <w:jc w:val="center"/>
              <w:rPr>
                <w:color w:val="auto"/>
                <w:sz w:val="16"/>
              </w:rPr>
            </w:pPr>
            <w:r w:rsidRPr="0003681B">
              <w:rPr>
                <w:sz w:val="18"/>
              </w:rPr>
              <w:t>Calibration</w:t>
            </w:r>
          </w:p>
        </w:tc>
        <w:tc>
          <w:tcPr>
            <w:tcW w:w="53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80CAB" w14:textId="4E9AA1EC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</w:tr>
      <w:tr w:rsidR="003B60FF" w14:paraId="2337FA89" w14:textId="77777777" w:rsidTr="003B60FF">
        <w:trPr>
          <w:gridAfter w:val="1"/>
          <w:wAfter w:w="10" w:type="dxa"/>
          <w:cantSplit/>
          <w:trHeight w:val="305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EDE74" w14:textId="77777777" w:rsidR="003B60FF" w:rsidRPr="00395AF3" w:rsidRDefault="003B60FF" w:rsidP="003B60FF">
            <w:pPr>
              <w:tabs>
                <w:tab w:val="left" w:pos="150"/>
              </w:tabs>
              <w:jc w:val="center"/>
            </w:pPr>
            <w:r>
              <w:t>KE</w:t>
            </w:r>
          </w:p>
        </w:tc>
        <w:tc>
          <w:tcPr>
            <w:tcW w:w="142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DEE8" w14:textId="77777777" w:rsidR="003B60FF" w:rsidRPr="000D62DA" w:rsidRDefault="003B60FF" w:rsidP="003B60FF">
            <w:pPr>
              <w:ind w:left="92"/>
              <w:rPr>
                <w:b/>
                <w:color w:val="auto"/>
                <w:sz w:val="18"/>
              </w:rPr>
            </w:pPr>
            <w:r w:rsidRPr="000D62DA">
              <w:rPr>
                <w:b/>
                <w:color w:val="auto"/>
                <w:sz w:val="18"/>
              </w:rPr>
              <w:t>MONTARULI, TERESA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C5128" w14:textId="6BE4D5F1" w:rsidR="003B60FF" w:rsidRPr="005F12E2" w:rsidRDefault="003B60FF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2.1.1 </w:t>
            </w:r>
            <w:r w:rsidRPr="005F12E2">
              <w:rPr>
                <w:color w:val="auto"/>
                <w:sz w:val="18"/>
              </w:rPr>
              <w:t>Administration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546E" w14:textId="77777777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ICB member</w:t>
            </w:r>
          </w:p>
          <w:p w14:paraId="28ADE531" w14:textId="77777777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proofErr w:type="spellStart"/>
            <w:r w:rsidRPr="005F12E2">
              <w:rPr>
                <w:color w:val="auto"/>
                <w:sz w:val="18"/>
              </w:rPr>
              <w:t>UHECR’neutrino</w:t>
            </w:r>
            <w:proofErr w:type="spellEnd"/>
            <w:r w:rsidRPr="005F12E2">
              <w:rPr>
                <w:color w:val="auto"/>
                <w:sz w:val="18"/>
              </w:rPr>
              <w:t xml:space="preserve"> coordinator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E4B7D" w14:textId="498C8F14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C73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1436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47A2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DD92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C051E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F4BD" w14:textId="262F9962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0.15</w:t>
            </w:r>
          </w:p>
        </w:tc>
      </w:tr>
      <w:tr w:rsidR="003B60FF" w14:paraId="57C16717" w14:textId="77777777" w:rsidTr="00DF07AB">
        <w:trPr>
          <w:gridAfter w:val="1"/>
          <w:wAfter w:w="10" w:type="dxa"/>
          <w:cantSplit/>
          <w:trHeight w:val="226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279F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3CE09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40FDA" w14:textId="1A56040E" w:rsidR="003B60FF" w:rsidRPr="005F12E2" w:rsidRDefault="003F070D" w:rsidP="003B60FF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2.1.4</w:t>
            </w:r>
            <w:r w:rsidR="003B60FF">
              <w:rPr>
                <w:color w:val="auto"/>
                <w:sz w:val="18"/>
              </w:rPr>
              <w:t xml:space="preserve"> Education &amp; Outreach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0FD35" w14:textId="25D007C3" w:rsidR="003B60FF" w:rsidRPr="005F12E2" w:rsidRDefault="003B60FF" w:rsidP="003B60FF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Responsible of Analysis Output of the group, Advising of students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E9A04" w14:textId="0BC82134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7B66" w14:textId="77777777" w:rsidR="003B60FF" w:rsidRPr="00D41B44" w:rsidRDefault="003B60FF" w:rsidP="003B60FF">
            <w:pPr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5B9C5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47983" w14:textId="3D1FA46B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4561" w14:textId="079CEBB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9118E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097ED" w14:textId="4CFD126F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</w:tr>
      <w:tr w:rsidR="003B60FF" w14:paraId="38D6A385" w14:textId="77777777" w:rsidTr="00B85B7E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D145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51DD4" w14:textId="77777777" w:rsidR="003B60FF" w:rsidRPr="005F12E2" w:rsidRDefault="003B60FF" w:rsidP="003B60FF">
            <w:pPr>
              <w:ind w:left="92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MONTARULI, TERESA Total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3F16" w14:textId="21B1F2C2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EE625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FC0E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939BD" w14:textId="0F566222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8C1E1" w14:textId="5B0C3F2C" w:rsidR="003B60FF" w:rsidRPr="00327DA4" w:rsidRDefault="003B60FF" w:rsidP="003B60FF">
            <w:pPr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0CC453B" w14:textId="77777777" w:rsidR="003B60F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2B3BF" w14:textId="0DE3374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0.25</w:t>
            </w:r>
          </w:p>
        </w:tc>
      </w:tr>
      <w:tr w:rsidR="003B60FF" w14:paraId="7741FD1A" w14:textId="77777777" w:rsidTr="00B85B7E">
        <w:trPr>
          <w:gridAfter w:val="1"/>
          <w:wAfter w:w="10" w:type="dxa"/>
          <w:cantSplit/>
          <w:trHeight w:val="170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57188" w14:textId="214DE455" w:rsidR="003B60FF" w:rsidRDefault="00286870" w:rsidP="003B60FF">
            <w:pPr>
              <w:tabs>
                <w:tab w:val="left" w:pos="150"/>
              </w:tabs>
              <w:jc w:val="center"/>
            </w:pPr>
            <w:r>
              <w:t>PO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1398F" w14:textId="6F44B6EA" w:rsidR="003B60FF" w:rsidRPr="005F12E2" w:rsidRDefault="00B85B7E" w:rsidP="003B60FF">
            <w:pPr>
              <w:ind w:left="92"/>
              <w:rPr>
                <w:color w:val="auto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 xml:space="preserve">IMEN  AL SAMARAI 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03E9" w14:textId="24DCFF99" w:rsidR="003B60FF" w:rsidRPr="005F12E2" w:rsidRDefault="003B60FF" w:rsidP="00286870">
            <w:pPr>
              <w:ind w:left="92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Reconstruction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04B8D" w14:textId="77777777" w:rsidR="003B60FF" w:rsidRDefault="00111D93" w:rsidP="00111D93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online</w:t>
            </w:r>
            <w:r w:rsidR="003B60FF">
              <w:rPr>
                <w:color w:val="auto"/>
                <w:sz w:val="18"/>
              </w:rPr>
              <w:t xml:space="preserve"> filter quality and </w:t>
            </w:r>
            <w:r>
              <w:rPr>
                <w:color w:val="auto"/>
                <w:sz w:val="18"/>
              </w:rPr>
              <w:t>monthly data analysis</w:t>
            </w:r>
          </w:p>
          <w:p w14:paraId="0054B6C6" w14:textId="481DBFF5" w:rsidR="00D645F2" w:rsidRPr="005F12E2" w:rsidRDefault="00D645F2" w:rsidP="00111D93">
            <w:pPr>
              <w:ind w:left="90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UHECR – neutrino analysis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47517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BECF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0F00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60F4C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91A7" w14:textId="4A559BA3" w:rsidR="003B60FF" w:rsidRPr="005F12E2" w:rsidRDefault="00D645F2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AD9FA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1929A" w14:textId="0FBE1896" w:rsidR="003B60FF" w:rsidRPr="005F12E2" w:rsidRDefault="00D645F2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0.25</w:t>
            </w:r>
          </w:p>
        </w:tc>
      </w:tr>
      <w:tr w:rsidR="003B60FF" w14:paraId="4D4FE8CD" w14:textId="77777777" w:rsidTr="00B85B7E">
        <w:trPr>
          <w:gridAfter w:val="1"/>
          <w:wAfter w:w="10" w:type="dxa"/>
          <w:cantSplit/>
          <w:trHeight w:val="220"/>
        </w:trPr>
        <w:tc>
          <w:tcPr>
            <w:tcW w:w="54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7C283" w14:textId="77777777" w:rsidR="003B60FF" w:rsidRDefault="003B60FF" w:rsidP="003B60FF">
            <w:pPr>
              <w:tabs>
                <w:tab w:val="left" w:pos="150"/>
              </w:tabs>
              <w:jc w:val="center"/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DD01" w14:textId="358166A4" w:rsidR="003B60FF" w:rsidRPr="005F12E2" w:rsidRDefault="003B60FF" w:rsidP="003B60FF">
            <w:pPr>
              <w:ind w:left="92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AL SAMARAI</w:t>
            </w:r>
            <w:r w:rsidR="00B85B7E">
              <w:rPr>
                <w:rFonts w:ascii="Times New Roman Bold" w:hAnsi="Times New Roman Bold"/>
                <w:color w:val="auto"/>
                <w:sz w:val="18"/>
              </w:rPr>
              <w:t>,</w:t>
            </w:r>
            <w:r>
              <w:rPr>
                <w:rFonts w:ascii="Times New Roman Bold" w:hAnsi="Times New Roman Bold"/>
                <w:color w:val="auto"/>
                <w:sz w:val="18"/>
              </w:rPr>
              <w:t xml:space="preserve"> IMEN 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438CB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39DE4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CD4A6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AD35" w14:textId="166863C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FD758" w14:textId="3010AC30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</w:t>
            </w:r>
            <w:r>
              <w:rPr>
                <w:rFonts w:ascii="Times New Roman Bold" w:hAnsi="Times New Roman Bold"/>
                <w:color w:val="auto"/>
                <w:sz w:val="18"/>
              </w:rPr>
              <w:t>2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10EA59E5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2601" w14:textId="415910E8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0.25</w:t>
            </w:r>
          </w:p>
        </w:tc>
      </w:tr>
      <w:tr w:rsidR="003B60FF" w14:paraId="373003C5" w14:textId="77777777" w:rsidTr="00B85B7E">
        <w:trPr>
          <w:gridAfter w:val="1"/>
          <w:wAfter w:w="10" w:type="dxa"/>
          <w:cantSplit/>
          <w:trHeight w:val="400"/>
        </w:trPr>
        <w:tc>
          <w:tcPr>
            <w:tcW w:w="5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2FB7" w14:textId="3AAF49A1" w:rsidR="003B60FF" w:rsidRDefault="00B85B7E" w:rsidP="003B60FF">
            <w:pPr>
              <w:tabs>
                <w:tab w:val="left" w:pos="150"/>
              </w:tabs>
              <w:jc w:val="center"/>
            </w:pPr>
            <w:r>
              <w:t xml:space="preserve">GR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5533" w14:textId="7ACD38BC" w:rsidR="003B60FF" w:rsidRPr="007D0855" w:rsidRDefault="003B60FF" w:rsidP="003B60FF">
            <w:pPr>
              <w:ind w:left="92"/>
              <w:rPr>
                <w:b/>
                <w:color w:val="auto"/>
                <w:sz w:val="18"/>
              </w:rPr>
            </w:pPr>
            <w:r w:rsidRPr="007D0855">
              <w:rPr>
                <w:b/>
                <w:color w:val="auto"/>
                <w:sz w:val="18"/>
              </w:rPr>
              <w:t xml:space="preserve">STEPHANIE BRON </w:t>
            </w: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55794" w14:textId="242A957C" w:rsidR="003B60FF" w:rsidRPr="005F12E2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2.2.4 </w:t>
            </w: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7846" w14:textId="77777777" w:rsidR="003B60FF" w:rsidRPr="005F12E2" w:rsidRDefault="003B60FF" w:rsidP="003B60FF">
            <w:pPr>
              <w:rPr>
                <w:color w:val="auto"/>
                <w:sz w:val="18"/>
              </w:rPr>
            </w:pPr>
            <w:r w:rsidRPr="005F12E2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BCF0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92F359" w14:textId="4D65D801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Pr="005F12E2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7E10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18D6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0883C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D082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72C02" w14:textId="711E65B5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0.05</w:t>
            </w:r>
          </w:p>
        </w:tc>
      </w:tr>
      <w:tr w:rsidR="003B60FF" w14:paraId="139933EF" w14:textId="77777777" w:rsidTr="00B85B7E">
        <w:trPr>
          <w:gridAfter w:val="1"/>
          <w:wAfter w:w="10" w:type="dxa"/>
          <w:cantSplit/>
          <w:trHeight w:val="6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D7B80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26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92" w:type="dxa"/>
              <w:bottom w:w="0" w:type="dxa"/>
              <w:right w:w="0" w:type="dxa"/>
            </w:tcMar>
          </w:tcPr>
          <w:p w14:paraId="4847BCA9" w14:textId="77777777" w:rsidR="003B60FF" w:rsidRPr="005F12E2" w:rsidRDefault="003B60FF" w:rsidP="003B60FF">
            <w:pPr>
              <w:ind w:left="92"/>
              <w:rPr>
                <w:color w:val="auto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D6D19" w14:textId="52B31FFD" w:rsidR="003B60FF" w:rsidRPr="005F12E2" w:rsidRDefault="003B60FF" w:rsidP="00225395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2.5.3 Reconstruction</w:t>
            </w: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BFD2" w14:textId="3A5E83CA" w:rsidR="003B60FF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L3Muon filter and reconstruction for muon diffuse searches</w:t>
            </w:r>
          </w:p>
          <w:p w14:paraId="7C46318A" w14:textId="2BE76921" w:rsidR="00D645F2" w:rsidRDefault="00D645F2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Monthly time dependent search</w:t>
            </w:r>
          </w:p>
          <w:p w14:paraId="1AEF196C" w14:textId="19FA460D" w:rsidR="003B60FF" w:rsidRPr="005F12E2" w:rsidRDefault="003B60FF" w:rsidP="003B60FF">
            <w:pPr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06B2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0CFEE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9B34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FE724" w14:textId="7901DA26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3455" w14:textId="571AD65E" w:rsidR="003B60FF" w:rsidRPr="005F12E2" w:rsidRDefault="003B60FF" w:rsidP="003B60FF">
            <w:pPr>
              <w:jc w:val="center"/>
              <w:rPr>
                <w:color w:val="auto"/>
              </w:rPr>
            </w:pPr>
            <w:r>
              <w:rPr>
                <w:color w:val="auto"/>
                <w:sz w:val="18"/>
              </w:rPr>
              <w:t>0.75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4E2C5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B7C37" w14:textId="09BBD988" w:rsidR="003B60FF" w:rsidRPr="005F12E2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0.75</w:t>
            </w:r>
          </w:p>
        </w:tc>
      </w:tr>
      <w:tr w:rsidR="003B60FF" w14:paraId="23C636DB" w14:textId="77777777" w:rsidTr="00B85B7E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B01F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7E8A" w14:textId="4A1EBF5E" w:rsidR="003B60FF" w:rsidRPr="005F12E2" w:rsidRDefault="003B60FF" w:rsidP="003B60FF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 xml:space="preserve"> </w:t>
            </w:r>
            <w:r>
              <w:rPr>
                <w:rFonts w:ascii="Times New Roman Bold" w:hAnsi="Times New Roman Bold"/>
                <w:color w:val="auto"/>
                <w:sz w:val="18"/>
              </w:rPr>
              <w:t>STEPHANIE BRON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 xml:space="preserve">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52F8D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E0FA3" w14:textId="0B4A0622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  <w:r>
              <w:rPr>
                <w:rFonts w:ascii="Times New Roman Bold" w:hAnsi="Times New Roman Bold"/>
                <w:color w:val="auto"/>
                <w:sz w:val="18"/>
              </w:rPr>
              <w:t>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AAAC4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61724" w14:textId="5B64933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2962C" w14:textId="0D387561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6EE8BDB4" w14:textId="77777777" w:rsidR="003B60F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E482" w14:textId="075060EE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0.80</w:t>
            </w:r>
          </w:p>
        </w:tc>
      </w:tr>
      <w:tr w:rsidR="003B60FF" w14:paraId="4269EEF3" w14:textId="77777777" w:rsidTr="00B85B7E">
        <w:trPr>
          <w:cantSplit/>
          <w:trHeight w:val="74"/>
        </w:trPr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48F45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D6806" w14:textId="2822C9FF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TESSA CARVER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C98F3" w14:textId="5235BAAA" w:rsidR="003B60FF" w:rsidRPr="0055649D" w:rsidRDefault="00225395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2.2.4 </w:t>
            </w:r>
            <w:r w:rsidR="003B60FF"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49C42" w14:textId="3C2086B7" w:rsidR="003B60FF" w:rsidRPr="005F12E2" w:rsidRDefault="009C05AC" w:rsidP="009C05AC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5649D">
              <w:rPr>
                <w:color w:val="auto"/>
                <w:sz w:val="18"/>
              </w:rPr>
              <w:t>Detector monitoring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EFB8516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22D9986" w14:textId="5DE6904D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</w:t>
            </w:r>
            <w:r w:rsidRPr="0055649D">
              <w:rPr>
                <w:color w:val="auto"/>
                <w:sz w:val="18"/>
              </w:rPr>
              <w:t>0</w:t>
            </w:r>
            <w:r>
              <w:rPr>
                <w:color w:val="auto"/>
                <w:sz w:val="18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A677F52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8C5E3C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707D76C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191423A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138E" w14:textId="5C29DF51" w:rsidR="003B60FF" w:rsidRPr="00C8278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0.05</w:t>
            </w:r>
          </w:p>
        </w:tc>
      </w:tr>
      <w:tr w:rsidR="003B60FF" w14:paraId="203F3D02" w14:textId="77777777" w:rsidTr="003B60FF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84E4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A11A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12B5A" w14:textId="5F7A7E5E" w:rsidR="003B60FF" w:rsidRPr="0055649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2.1.4 Education &amp; Outreach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EB6B" w14:textId="17E03B91" w:rsidR="003B60FF" w:rsidRPr="0055649D" w:rsidRDefault="00B95184" w:rsidP="00B95184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Education &amp; Outreach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D8C4BE6" w14:textId="5E407EB5" w:rsidR="003B60FF" w:rsidRPr="00D41B44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  <w:szCs w:val="18"/>
              </w:rPr>
            </w:pPr>
            <w:r w:rsidRPr="00D41B44">
              <w:rPr>
                <w:color w:val="auto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A48A334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FA9C3E6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ECD4FBB" w14:textId="6B49C656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789879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A657A68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AFF" w14:textId="4CA67F11" w:rsidR="003B60FF" w:rsidRPr="00C8278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0.05</w:t>
            </w:r>
          </w:p>
        </w:tc>
      </w:tr>
      <w:tr w:rsidR="003B60FF" w14:paraId="7523F92E" w14:textId="77777777" w:rsidTr="003B60FF">
        <w:trPr>
          <w:cantSplit/>
          <w:trHeight w:val="73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43D6F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14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CB713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A5965" w14:textId="4F076E21" w:rsidR="003B60FF" w:rsidRPr="00261CC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 xml:space="preserve">WBS 2.5.3 Reconstruction </w:t>
            </w:r>
          </w:p>
          <w:p w14:paraId="633804E7" w14:textId="38FAD20C" w:rsidR="003B60FF" w:rsidRPr="0055649D" w:rsidRDefault="003B60FF" w:rsidP="003B60FF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WBS 2.4.2  Simulation production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41AC" w14:textId="4D124260" w:rsidR="003B60FF" w:rsidRDefault="00D645F2" w:rsidP="00225395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Final filter for point sources</w:t>
            </w:r>
          </w:p>
          <w:p w14:paraId="50894C4B" w14:textId="77777777" w:rsidR="00225395" w:rsidRDefault="00225395" w:rsidP="00225395">
            <w:pPr>
              <w:rPr>
                <w:color w:val="auto"/>
                <w:sz w:val="18"/>
              </w:rPr>
            </w:pPr>
          </w:p>
          <w:p w14:paraId="77210A2D" w14:textId="7C6935CA" w:rsidR="003B60FF" w:rsidRPr="0055649D" w:rsidRDefault="003B60FF" w:rsidP="00EB5A7B">
            <w:pPr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Simulation production verification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9904EA4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025D1CE" w14:textId="5917FD93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5EE98B7" w14:textId="77777777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1386C8" w14:textId="31A33B04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6026794D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3F086639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2D6565E5" w14:textId="6BFB2096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602CB9F" w14:textId="36D42F3B" w:rsidR="003B60FF" w:rsidRPr="0055649D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0.4</w:t>
            </w:r>
            <w:r w:rsidRPr="0055649D">
              <w:rPr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40E6C55" w14:textId="77777777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B5FC7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  <w:r w:rsidRPr="00C8278F">
              <w:rPr>
                <w:color w:val="auto"/>
                <w:sz w:val="18"/>
              </w:rPr>
              <w:t>0.</w:t>
            </w:r>
            <w:r>
              <w:rPr>
                <w:color w:val="auto"/>
                <w:sz w:val="18"/>
              </w:rPr>
              <w:t>40</w:t>
            </w:r>
          </w:p>
          <w:p w14:paraId="21047A70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1AA0BB10" w14:textId="77777777" w:rsidR="003B60FF" w:rsidRDefault="003B60FF" w:rsidP="003B60FF">
            <w:pPr>
              <w:jc w:val="center"/>
              <w:rPr>
                <w:color w:val="auto"/>
                <w:sz w:val="18"/>
              </w:rPr>
            </w:pPr>
          </w:p>
          <w:p w14:paraId="64859EA4" w14:textId="18839179" w:rsidR="003B60FF" w:rsidRPr="00C8278F" w:rsidRDefault="003B60FF" w:rsidP="003B60FF">
            <w:pPr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0.10</w:t>
            </w:r>
          </w:p>
        </w:tc>
      </w:tr>
      <w:tr w:rsidR="003B60FF" w14:paraId="253E7EC9" w14:textId="77777777" w:rsidTr="003B60FF">
        <w:trPr>
          <w:gridAfter w:val="1"/>
          <w:wAfter w:w="10" w:type="dxa"/>
          <w:cantSplit/>
          <w:trHeight w:val="220"/>
        </w:trPr>
        <w:tc>
          <w:tcPr>
            <w:tcW w:w="5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3711A" w14:textId="77777777" w:rsidR="003B60FF" w:rsidRDefault="003B60FF" w:rsidP="003B60FF">
            <w:pPr>
              <w:tabs>
                <w:tab w:val="left" w:pos="150"/>
              </w:tabs>
            </w:pPr>
          </w:p>
        </w:tc>
        <w:tc>
          <w:tcPr>
            <w:tcW w:w="5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6C431" w14:textId="59AC030B" w:rsidR="003B60FF" w:rsidRPr="005F12E2" w:rsidRDefault="003B60FF" w:rsidP="003B60FF">
            <w:pPr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TESSA CARVER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18329" w14:textId="56A798E7" w:rsidR="003B60FF" w:rsidRPr="00D41B44" w:rsidRDefault="003B60FF" w:rsidP="003B60FF">
            <w:pPr>
              <w:jc w:val="center"/>
              <w:rPr>
                <w:b/>
                <w:color w:val="auto"/>
                <w:sz w:val="18"/>
                <w:szCs w:val="18"/>
              </w:rPr>
            </w:pPr>
            <w:r w:rsidRPr="00D41B44">
              <w:rPr>
                <w:b/>
                <w:color w:val="auto"/>
                <w:sz w:val="18"/>
                <w:szCs w:val="18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A35F" w14:textId="74114C43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</w:rPr>
              <w:t>0.05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476E" w14:textId="77777777" w:rsidR="003B60FF" w:rsidRPr="00D41B44" w:rsidRDefault="003B60FF" w:rsidP="003B60FF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23195" w14:textId="4DBCAED2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50D40" w14:textId="59F2CC9D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</w:rPr>
              <w:t>0.40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D55BA03" w14:textId="77777777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2E4A" w14:textId="185EF124" w:rsidR="003B60FF" w:rsidRPr="00D41B44" w:rsidRDefault="003B60FF" w:rsidP="003B60FF">
            <w:pPr>
              <w:jc w:val="center"/>
              <w:rPr>
                <w:rFonts w:ascii="Times New Roman Bold" w:hAnsi="Times New Roman Bold"/>
                <w:b/>
                <w:color w:val="auto"/>
                <w:sz w:val="18"/>
              </w:rPr>
            </w:pPr>
            <w:r w:rsidRPr="00D41B44">
              <w:rPr>
                <w:rFonts w:ascii="Times New Roman Bold" w:hAnsi="Times New Roman Bold"/>
                <w:b/>
                <w:color w:val="auto"/>
                <w:sz w:val="18"/>
              </w:rPr>
              <w:t>0.60</w:t>
            </w:r>
          </w:p>
        </w:tc>
      </w:tr>
      <w:tr w:rsidR="003B60FF" w14:paraId="78FF1AEA" w14:textId="77777777" w:rsidTr="003B60FF">
        <w:trPr>
          <w:gridAfter w:val="1"/>
          <w:wAfter w:w="10" w:type="dxa"/>
          <w:cantSplit/>
          <w:trHeight w:val="98"/>
        </w:trPr>
        <w:tc>
          <w:tcPr>
            <w:tcW w:w="58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2B0E" w14:textId="77777777" w:rsidR="003B60FF" w:rsidRPr="005F12E2" w:rsidRDefault="003B60FF" w:rsidP="003B60FF">
            <w:pPr>
              <w:rPr>
                <w:rFonts w:ascii="Times New Roman Bold" w:hAnsi="Times New Roman Bold"/>
                <w:color w:val="auto"/>
                <w:sz w:val="18"/>
              </w:rPr>
            </w:pPr>
            <w:r w:rsidRPr="005F12E2">
              <w:rPr>
                <w:rFonts w:ascii="Times New Roman Bold" w:hAnsi="Times New Roman Bold"/>
                <w:color w:val="auto"/>
                <w:sz w:val="18"/>
              </w:rPr>
              <w:t>DPNC Total  DPNC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741A" w14:textId="414FE508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DF63D" w14:textId="243395EC" w:rsidR="003B60FF" w:rsidRPr="005F12E2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0.1</w:t>
            </w:r>
            <w:r w:rsidRPr="005F12E2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C787A" w14:textId="77777777" w:rsidR="003B60FF" w:rsidRPr="005F12E2" w:rsidRDefault="003B60FF" w:rsidP="003B60FF">
            <w:pPr>
              <w:jc w:val="center"/>
              <w:rPr>
                <w:color w:val="auto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8C87" w14:textId="3431BFD6" w:rsidR="003B60FF" w:rsidRPr="00D41B44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  <w:szCs w:val="18"/>
              </w:rPr>
            </w:pPr>
            <w:r w:rsidRPr="00D41B44">
              <w:rPr>
                <w:rFonts w:ascii="Times New Roman Bold" w:hAnsi="Times New Roman Bold"/>
                <w:color w:val="auto"/>
                <w:sz w:val="18"/>
                <w:szCs w:val="18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9F754" w14:textId="442D302B" w:rsidR="003B60FF" w:rsidRPr="005F12E2" w:rsidRDefault="00726973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1.4</w:t>
            </w:r>
            <w:r w:rsidR="003B60FF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D564B84" w14:textId="77777777" w:rsidR="003B60FF" w:rsidRDefault="003B60FF" w:rsidP="003B60FF">
            <w:pPr>
              <w:jc w:val="center"/>
              <w:rPr>
                <w:rFonts w:ascii="Times New Roman Bold" w:hAnsi="Times New Roman Bold"/>
                <w:color w:val="auto"/>
                <w:sz w:val="18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14A7" w14:textId="0AC405E8" w:rsidR="003B60FF" w:rsidRPr="005F12E2" w:rsidRDefault="00726973" w:rsidP="00726973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>
              <w:rPr>
                <w:rFonts w:ascii="Times New Roman Bold" w:hAnsi="Times New Roman Bold"/>
                <w:color w:val="auto"/>
                <w:sz w:val="18"/>
              </w:rPr>
              <w:t>1</w:t>
            </w:r>
            <w:r w:rsidR="003B60FF" w:rsidRPr="005F12E2">
              <w:rPr>
                <w:rFonts w:ascii="Times New Roman Bold" w:hAnsi="Times New Roman Bold"/>
                <w:color w:val="auto"/>
                <w:sz w:val="18"/>
              </w:rPr>
              <w:t>.</w:t>
            </w:r>
            <w:r>
              <w:rPr>
                <w:rFonts w:ascii="Times New Roman Bold" w:hAnsi="Times New Roman Bold"/>
                <w:color w:val="auto"/>
                <w:sz w:val="18"/>
              </w:rPr>
              <w:t>9</w:t>
            </w:r>
            <w:r w:rsidR="00BE3354">
              <w:rPr>
                <w:rFonts w:ascii="Times New Roman Bold" w:hAnsi="Times New Roman Bold"/>
                <w:color w:val="auto"/>
                <w:sz w:val="18"/>
              </w:rPr>
              <w:t>0</w:t>
            </w:r>
          </w:p>
        </w:tc>
      </w:tr>
    </w:tbl>
    <w:p w14:paraId="701C6B50" w14:textId="77777777" w:rsidR="003B60FF" w:rsidRDefault="003B60FF" w:rsidP="00395AF3">
      <w:pPr>
        <w:rPr>
          <w:rFonts w:ascii="Times New Roman Bold" w:hAnsi="Times New Roman Bold"/>
          <w:sz w:val="24"/>
        </w:rPr>
      </w:pPr>
    </w:p>
    <w:p w14:paraId="57E53F17" w14:textId="52F93D2A" w:rsidR="0064271C" w:rsidRPr="00726973" w:rsidRDefault="0064271C" w:rsidP="00EC7A05">
      <w:pPr>
        <w:spacing w:before="120"/>
        <w:rPr>
          <w:rFonts w:ascii="Times New Roman Bold" w:hAnsi="Times New Roman Bold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Faculty:</w:t>
      </w:r>
    </w:p>
    <w:p w14:paraId="10B22801" w14:textId="69A61969" w:rsidR="0064271C" w:rsidRDefault="0064271C">
      <w:pPr>
        <w:spacing w:after="120"/>
        <w:ind w:left="2610" w:hanging="2070"/>
        <w:rPr>
          <w:sz w:val="24"/>
        </w:rPr>
      </w:pPr>
      <w:r>
        <w:rPr>
          <w:sz w:val="24"/>
        </w:rPr>
        <w:t>Teresa Montaruli –   collaboratio</w:t>
      </w:r>
      <w:r w:rsidR="00C57A20">
        <w:rPr>
          <w:sz w:val="24"/>
        </w:rPr>
        <w:t>n board, coordination the UHECR-neutrino working group, supervising DPNC analysis</w:t>
      </w:r>
    </w:p>
    <w:p w14:paraId="1DB56F41" w14:textId="77777777" w:rsidR="00395AF3" w:rsidRPr="00726973" w:rsidRDefault="0064271C" w:rsidP="00395AF3">
      <w:pPr>
        <w:tabs>
          <w:tab w:val="left" w:pos="2610"/>
        </w:tabs>
        <w:spacing w:after="120"/>
        <w:rPr>
          <w:rFonts w:ascii="Calibri" w:hAnsi="Calibri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 xml:space="preserve">Scientists and Post Docs: </w:t>
      </w:r>
    </w:p>
    <w:p w14:paraId="601F241C" w14:textId="1EBB4443" w:rsidR="00B52955" w:rsidRPr="00C65370" w:rsidRDefault="00395AF3" w:rsidP="00C65370">
      <w:pPr>
        <w:tabs>
          <w:tab w:val="left" w:pos="540"/>
          <w:tab w:val="left" w:pos="2610"/>
        </w:tabs>
        <w:spacing w:after="120"/>
        <w:ind w:left="2606" w:right="-907" w:hanging="2606"/>
        <w:rPr>
          <w:sz w:val="24"/>
        </w:rPr>
      </w:pPr>
      <w:r w:rsidRPr="0064271C">
        <w:rPr>
          <w:rFonts w:ascii="Calibri" w:hAnsi="Calibri"/>
          <w:sz w:val="24"/>
        </w:rPr>
        <w:tab/>
      </w:r>
      <w:proofErr w:type="spellStart"/>
      <w:r w:rsidR="00C65370">
        <w:rPr>
          <w:sz w:val="24"/>
        </w:rPr>
        <w:t>Imen</w:t>
      </w:r>
      <w:proofErr w:type="spellEnd"/>
      <w:r w:rsidR="00C65370">
        <w:rPr>
          <w:sz w:val="24"/>
        </w:rPr>
        <w:t xml:space="preserve"> Al </w:t>
      </w:r>
      <w:proofErr w:type="spellStart"/>
      <w:r w:rsidR="00C65370">
        <w:rPr>
          <w:sz w:val="24"/>
        </w:rPr>
        <w:t>Samarai</w:t>
      </w:r>
      <w:proofErr w:type="spellEnd"/>
      <w:r w:rsidR="0064271C">
        <w:rPr>
          <w:sz w:val="24"/>
        </w:rPr>
        <w:t xml:space="preserve"> - </w:t>
      </w:r>
      <w:r>
        <w:rPr>
          <w:sz w:val="24"/>
        </w:rPr>
        <w:tab/>
      </w:r>
      <w:r w:rsidR="00C65370">
        <w:rPr>
          <w:sz w:val="24"/>
        </w:rPr>
        <w:t>Postdoc, s</w:t>
      </w:r>
      <w:r w:rsidR="003034B8">
        <w:rPr>
          <w:sz w:val="24"/>
        </w:rPr>
        <w:t xml:space="preserve">upervising of </w:t>
      </w:r>
      <w:r w:rsidR="00834E67">
        <w:rPr>
          <w:sz w:val="24"/>
        </w:rPr>
        <w:t>students, neutrino flux update.</w:t>
      </w:r>
      <w:r w:rsidR="00D645F2" w:rsidRPr="00D645F2">
        <w:rPr>
          <w:sz w:val="24"/>
        </w:rPr>
        <w:t xml:space="preserve"> </w:t>
      </w:r>
      <w:r w:rsidR="00D645F2">
        <w:rPr>
          <w:sz w:val="24"/>
        </w:rPr>
        <w:t>UHECR-HESE analysis</w:t>
      </w:r>
    </w:p>
    <w:p w14:paraId="48C4354D" w14:textId="77777777" w:rsidR="0064271C" w:rsidRDefault="0064271C" w:rsidP="00395AF3">
      <w:pPr>
        <w:tabs>
          <w:tab w:val="left" w:pos="2610"/>
        </w:tabs>
        <w:ind w:left="2610" w:right="-900" w:hanging="2070"/>
        <w:rPr>
          <w:sz w:val="24"/>
        </w:rPr>
      </w:pPr>
    </w:p>
    <w:p w14:paraId="2A3DA1E4" w14:textId="77777777" w:rsidR="0064271C" w:rsidRPr="00726973" w:rsidRDefault="0064271C">
      <w:pPr>
        <w:rPr>
          <w:rFonts w:ascii="Times New Roman Bold" w:hAnsi="Times New Roman Bold"/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Ph.D. Students:</w:t>
      </w:r>
    </w:p>
    <w:p w14:paraId="6976BD1E" w14:textId="621F55B5" w:rsidR="0064271C" w:rsidRPr="005206C2" w:rsidRDefault="0064271C" w:rsidP="005206C2">
      <w:pPr>
        <w:tabs>
          <w:tab w:val="left" w:pos="2610"/>
        </w:tabs>
        <w:spacing w:after="120"/>
        <w:ind w:left="2070" w:hanging="2070"/>
        <w:rPr>
          <w:color w:val="auto"/>
          <w:sz w:val="24"/>
        </w:rPr>
      </w:pPr>
      <w:r>
        <w:rPr>
          <w:sz w:val="24"/>
        </w:rPr>
        <w:tab/>
      </w:r>
      <w:r w:rsidRPr="00C65370">
        <w:rPr>
          <w:color w:val="auto"/>
          <w:sz w:val="24"/>
        </w:rPr>
        <w:t xml:space="preserve">Thesis/analysis topics: </w:t>
      </w:r>
      <w:r w:rsidR="00C57A20" w:rsidRPr="00C65370">
        <w:rPr>
          <w:color w:val="auto"/>
          <w:sz w:val="24"/>
        </w:rPr>
        <w:t>Searches for cosmic neutrinos in coincidence with UHEC</w:t>
      </w:r>
      <w:r w:rsidR="00C30F91" w:rsidRPr="00C65370">
        <w:rPr>
          <w:color w:val="auto"/>
          <w:sz w:val="24"/>
        </w:rPr>
        <w:t>R</w:t>
      </w:r>
      <w:r w:rsidR="00C57A20" w:rsidRPr="00C65370">
        <w:rPr>
          <w:color w:val="auto"/>
          <w:sz w:val="24"/>
        </w:rPr>
        <w:t>s and o</w:t>
      </w:r>
      <w:r w:rsidRPr="00C65370">
        <w:rPr>
          <w:color w:val="auto"/>
          <w:sz w:val="24"/>
        </w:rPr>
        <w:t xml:space="preserve">nline analysis of AGN </w:t>
      </w:r>
      <w:r w:rsidR="00C57A20" w:rsidRPr="00C65370">
        <w:rPr>
          <w:color w:val="auto"/>
          <w:sz w:val="24"/>
        </w:rPr>
        <w:t>flares with IceCube</w:t>
      </w:r>
      <w:r w:rsidR="003034B8" w:rsidRPr="00C65370">
        <w:rPr>
          <w:color w:val="auto"/>
          <w:sz w:val="24"/>
        </w:rPr>
        <w:t>.</w:t>
      </w:r>
      <w:r w:rsidR="005206C2">
        <w:rPr>
          <w:color w:val="auto"/>
          <w:sz w:val="24"/>
        </w:rPr>
        <w:t xml:space="preserve"> </w:t>
      </w:r>
    </w:p>
    <w:p w14:paraId="4C3581EF" w14:textId="78D4BE30" w:rsidR="00563ADE" w:rsidRDefault="00563ADE" w:rsidP="005206C2">
      <w:pPr>
        <w:tabs>
          <w:tab w:val="left" w:pos="540"/>
          <w:tab w:val="left" w:pos="2070"/>
        </w:tabs>
        <w:spacing w:after="120"/>
        <w:ind w:left="2430" w:right="-907" w:hanging="2430"/>
        <w:rPr>
          <w:sz w:val="24"/>
        </w:rPr>
      </w:pPr>
      <w:r>
        <w:rPr>
          <w:sz w:val="24"/>
        </w:rPr>
        <w:t>Tessa Carver-</w:t>
      </w:r>
      <w:r>
        <w:rPr>
          <w:sz w:val="24"/>
        </w:rPr>
        <w:tab/>
      </w:r>
      <w:r w:rsidR="00A01F8D">
        <w:rPr>
          <w:sz w:val="24"/>
        </w:rPr>
        <w:t>Monitoring shifts,</w:t>
      </w:r>
      <w:r>
        <w:rPr>
          <w:sz w:val="24"/>
        </w:rPr>
        <w:t xml:space="preserve"> PS L3-L4, </w:t>
      </w:r>
      <w:proofErr w:type="spellStart"/>
      <w:r>
        <w:rPr>
          <w:sz w:val="24"/>
        </w:rPr>
        <w:t>PSLab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SkyLab</w:t>
      </w:r>
      <w:proofErr w:type="spellEnd"/>
      <w:r>
        <w:rPr>
          <w:sz w:val="24"/>
        </w:rPr>
        <w:t xml:space="preserve"> comparison</w:t>
      </w:r>
      <w:r w:rsidR="003034B8">
        <w:rPr>
          <w:sz w:val="24"/>
        </w:rPr>
        <w:t>.</w:t>
      </w:r>
      <w:r>
        <w:rPr>
          <w:sz w:val="24"/>
        </w:rPr>
        <w:t xml:space="preserve"> </w:t>
      </w:r>
      <w:r w:rsidR="00834E67">
        <w:rPr>
          <w:sz w:val="24"/>
        </w:rPr>
        <w:t>Started in Aug. 2015.</w:t>
      </w:r>
    </w:p>
    <w:p w14:paraId="6F38AABF" w14:textId="77777777" w:rsidR="00B677C6" w:rsidRDefault="00563ADE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01F8D" w:rsidRPr="00563ADE">
        <w:rPr>
          <w:color w:val="auto"/>
          <w:sz w:val="24"/>
        </w:rPr>
        <w:t>Thesis/analysis topics: Point-source searches with</w:t>
      </w:r>
      <w:r w:rsidR="003034B8" w:rsidRPr="00563ADE">
        <w:rPr>
          <w:color w:val="auto"/>
          <w:sz w:val="24"/>
        </w:rPr>
        <w:t xml:space="preserve"> multiple year</w:t>
      </w:r>
      <w:r>
        <w:rPr>
          <w:color w:val="auto"/>
          <w:sz w:val="24"/>
        </w:rPr>
        <w:t xml:space="preserve">s of </w:t>
      </w:r>
      <w:r w:rsidRPr="00563ADE">
        <w:rPr>
          <w:color w:val="auto"/>
          <w:sz w:val="24"/>
        </w:rPr>
        <w:t>IceCube data and time dependent searches.</w:t>
      </w:r>
    </w:p>
    <w:p w14:paraId="74D8944B" w14:textId="33021152" w:rsidR="00D645F2" w:rsidRDefault="00563ADE" w:rsidP="00BD1850">
      <w:pPr>
        <w:tabs>
          <w:tab w:val="left" w:pos="540"/>
          <w:tab w:val="left" w:pos="2070"/>
        </w:tabs>
        <w:spacing w:after="120"/>
        <w:ind w:left="2430" w:right="-907" w:hanging="2430"/>
        <w:rPr>
          <w:sz w:val="24"/>
        </w:rPr>
      </w:pPr>
      <w:r>
        <w:rPr>
          <w:sz w:val="24"/>
        </w:rPr>
        <w:t xml:space="preserve">Stephanie </w:t>
      </w:r>
      <w:proofErr w:type="spellStart"/>
      <w:r>
        <w:rPr>
          <w:sz w:val="24"/>
        </w:rPr>
        <w:t>Bron</w:t>
      </w:r>
      <w:proofErr w:type="spellEnd"/>
      <w:r w:rsidR="00B677C6">
        <w:rPr>
          <w:sz w:val="24"/>
        </w:rPr>
        <w:t xml:space="preserve">: </w:t>
      </w:r>
      <w:r>
        <w:rPr>
          <w:sz w:val="24"/>
        </w:rPr>
        <w:t xml:space="preserve"> </w:t>
      </w:r>
      <w:r w:rsidR="006C5EC3">
        <w:rPr>
          <w:sz w:val="24"/>
        </w:rPr>
        <w:t xml:space="preserve">    </w:t>
      </w:r>
      <w:r w:rsidR="005206C2">
        <w:rPr>
          <w:sz w:val="24"/>
        </w:rPr>
        <w:t xml:space="preserve">  </w:t>
      </w:r>
      <w:r w:rsidR="00293F60">
        <w:rPr>
          <w:sz w:val="24"/>
        </w:rPr>
        <w:t>Monitoring shifts</w:t>
      </w:r>
      <w:r w:rsidR="00BD1850">
        <w:rPr>
          <w:sz w:val="24"/>
        </w:rPr>
        <w:t>,</w:t>
      </w:r>
      <w:r w:rsidR="00D645F2" w:rsidRPr="00D645F2">
        <w:rPr>
          <w:sz w:val="24"/>
        </w:rPr>
        <w:t xml:space="preserve"> </w:t>
      </w:r>
      <w:r w:rsidR="00D645F2">
        <w:rPr>
          <w:sz w:val="24"/>
        </w:rPr>
        <w:t xml:space="preserve">PS-diffuse L4 comparison. </w:t>
      </w:r>
      <w:r w:rsidR="00BD1850">
        <w:rPr>
          <w:sz w:val="24"/>
        </w:rPr>
        <w:t xml:space="preserve">Energy and track reconstruction. </w:t>
      </w:r>
      <w:r w:rsidR="00D645F2">
        <w:rPr>
          <w:sz w:val="24"/>
        </w:rPr>
        <w:t>Started in April 2016.</w:t>
      </w:r>
      <w:r w:rsidR="00BD1850">
        <w:rPr>
          <w:sz w:val="24"/>
        </w:rPr>
        <w:t xml:space="preserve"> </w:t>
      </w:r>
      <w:r w:rsidR="00D645F2" w:rsidRPr="00563ADE">
        <w:rPr>
          <w:color w:val="auto"/>
          <w:sz w:val="24"/>
        </w:rPr>
        <w:t xml:space="preserve">Thesis/analysis topics: </w:t>
      </w:r>
      <w:r w:rsidR="00BD1850">
        <w:rPr>
          <w:color w:val="auto"/>
          <w:sz w:val="24"/>
        </w:rPr>
        <w:t>Time dependent p</w:t>
      </w:r>
      <w:r w:rsidR="00D645F2" w:rsidRPr="00563ADE">
        <w:rPr>
          <w:color w:val="auto"/>
          <w:sz w:val="24"/>
        </w:rPr>
        <w:t>oint-source searches</w:t>
      </w:r>
      <w:r w:rsidR="00BD1850">
        <w:rPr>
          <w:color w:val="auto"/>
          <w:sz w:val="24"/>
        </w:rPr>
        <w:t>.</w:t>
      </w:r>
    </w:p>
    <w:p w14:paraId="2D2C644E" w14:textId="77777777" w:rsidR="00BD1850" w:rsidRDefault="00BD1850" w:rsidP="00BD1850">
      <w:pPr>
        <w:tabs>
          <w:tab w:val="left" w:pos="2610"/>
        </w:tabs>
        <w:spacing w:after="120"/>
        <w:ind w:left="2610" w:right="-900" w:hanging="2070"/>
        <w:rPr>
          <w:sz w:val="24"/>
        </w:rPr>
      </w:pPr>
    </w:p>
    <w:p w14:paraId="5B92E372" w14:textId="77777777" w:rsidR="00BD1850" w:rsidRDefault="00BD1850" w:rsidP="00BD1850">
      <w:pPr>
        <w:tabs>
          <w:tab w:val="left" w:pos="2610"/>
        </w:tabs>
        <w:spacing w:after="120"/>
        <w:ind w:left="2610" w:right="-900" w:hanging="2070"/>
        <w:rPr>
          <w:color w:val="0D42A2"/>
          <w:sz w:val="24"/>
        </w:rPr>
      </w:pPr>
      <w:proofErr w:type="spellStart"/>
      <w:r>
        <w:rPr>
          <w:sz w:val="24"/>
        </w:rPr>
        <w:t>Asen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Christov</w:t>
      </w:r>
      <w:proofErr w:type="spellEnd"/>
      <w:r>
        <w:rPr>
          <w:sz w:val="24"/>
        </w:rPr>
        <w:t xml:space="preserve"> defended his Thesis on Nov. 1, 2016.</w:t>
      </w:r>
    </w:p>
    <w:p w14:paraId="1FB3B379" w14:textId="77777777" w:rsidR="00B677C6" w:rsidRDefault="00B677C6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sz w:val="24"/>
        </w:rPr>
      </w:pPr>
    </w:p>
    <w:p w14:paraId="0B421838" w14:textId="056B14BD" w:rsidR="0064271C" w:rsidRPr="00726973" w:rsidRDefault="0064271C" w:rsidP="00B677C6">
      <w:pPr>
        <w:tabs>
          <w:tab w:val="left" w:pos="540"/>
          <w:tab w:val="left" w:pos="2070"/>
        </w:tabs>
        <w:spacing w:after="120"/>
        <w:ind w:left="2430" w:right="-907" w:hanging="2606"/>
        <w:rPr>
          <w:b/>
          <w:sz w:val="24"/>
        </w:rPr>
      </w:pPr>
      <w:r w:rsidRPr="00726973">
        <w:rPr>
          <w:rFonts w:ascii="Times New Roman Bold" w:hAnsi="Times New Roman Bold"/>
          <w:b/>
          <w:sz w:val="24"/>
        </w:rPr>
        <w:t>Diploma/Master Students:</w:t>
      </w:r>
      <w:r w:rsidR="00B677C6" w:rsidRPr="00726973">
        <w:rPr>
          <w:rFonts w:ascii="Times New Roman Bold" w:hAnsi="Times New Roman Bold"/>
          <w:b/>
          <w:sz w:val="24"/>
        </w:rPr>
        <w:t xml:space="preserve"> </w:t>
      </w:r>
      <w:r w:rsidR="00726973" w:rsidRPr="00726973">
        <w:rPr>
          <w:rFonts w:ascii="Times New Roman Bold" w:hAnsi="Times New Roman Bold"/>
          <w:sz w:val="24"/>
        </w:rPr>
        <w:t>-</w:t>
      </w:r>
    </w:p>
    <w:p w14:paraId="01A7DA8A" w14:textId="77777777" w:rsidR="0064271C" w:rsidRDefault="0064271C">
      <w:pPr>
        <w:tabs>
          <w:tab w:val="left" w:pos="2610"/>
        </w:tabs>
        <w:spacing w:after="120"/>
        <w:ind w:left="2610" w:hanging="2070"/>
        <w:rPr>
          <w:rFonts w:eastAsia="Times New Roman"/>
          <w:color w:val="auto"/>
          <w:lang w:bidi="x-none"/>
        </w:rPr>
      </w:pPr>
    </w:p>
    <w:sectPr w:rsidR="0064271C" w:rsidSect="00F45569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88467" w14:textId="77777777" w:rsidR="00AD1B1A" w:rsidRDefault="00AD1B1A">
      <w:r>
        <w:separator/>
      </w:r>
    </w:p>
  </w:endnote>
  <w:endnote w:type="continuationSeparator" w:id="0">
    <w:p w14:paraId="3A1DCD10" w14:textId="77777777" w:rsidR="00AD1B1A" w:rsidRDefault="00AD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MS Mincho"/>
    <w:charset w:val="4E"/>
    <w:family w:val="auto"/>
    <w:pitch w:val="variable"/>
    <w:sig w:usb0="00000000" w:usb1="7AC7FFFF" w:usb2="00000012" w:usb3="00000000" w:csb0="0002000D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4D0ADD" w14:textId="4AC0D4BC" w:rsidR="00D645F2" w:rsidRDefault="00373D75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fldSimple w:instr=" FILENAME \* MERGEFORMAT">
      <w:r w:rsidR="00BE7BE1">
        <w:rPr>
          <w:noProof/>
        </w:rPr>
        <w:t>DPNC_MoU_SOW_2017.0428.docx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CC017" w14:textId="42774E99" w:rsidR="00D645F2" w:rsidRDefault="00373D75" w:rsidP="002500CD">
    <w:pPr>
      <w:pStyle w:val="Footer1"/>
      <w:tabs>
        <w:tab w:val="clear" w:pos="9360"/>
        <w:tab w:val="right" w:pos="8620"/>
      </w:tabs>
      <w:rPr>
        <w:rFonts w:eastAsia="Times New Roman"/>
        <w:color w:val="auto"/>
        <w:lang w:bidi="x-none"/>
      </w:rPr>
    </w:pPr>
    <w:fldSimple w:instr=" FILENAME \* MERGEFORMAT">
      <w:r w:rsidR="00D645F2">
        <w:rPr>
          <w:noProof/>
        </w:rPr>
        <w:t>DPNC_MoU_SOW_2017.0428.docx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C2D50" w14:textId="77777777" w:rsidR="00AD1B1A" w:rsidRDefault="00AD1B1A">
      <w:r>
        <w:separator/>
      </w:r>
    </w:p>
  </w:footnote>
  <w:footnote w:type="continuationSeparator" w:id="0">
    <w:p w14:paraId="6E52C1D0" w14:textId="77777777" w:rsidR="00AD1B1A" w:rsidRDefault="00AD1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89FCF" w14:textId="77777777" w:rsidR="00D645F2" w:rsidRDefault="00D645F2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80813" w14:textId="282EC795" w:rsidR="00D645F2" w:rsidRDefault="00D645F2" w:rsidP="002500CD">
    <w:pPr>
      <w:pStyle w:val="Header1"/>
      <w:tabs>
        <w:tab w:val="clear" w:pos="8640"/>
        <w:tab w:val="right" w:pos="8620"/>
      </w:tabs>
      <w:jc w:val="right"/>
      <w:rPr>
        <w:rFonts w:ascii="Times New Roman" w:eastAsia="Times New Roman" w:hAnsi="Times New Roman"/>
        <w:color w:val="auto"/>
        <w:sz w:val="20"/>
        <w:lang w:bidi="x-none"/>
      </w:rPr>
    </w:pPr>
    <w:r>
      <w:rPr>
        <w:rFonts w:ascii="Times New Roman" w:hAnsi="Times New Roman"/>
      </w:rPr>
      <w:t>Last updated:  April 28,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370D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B"/>
    <w:rsid w:val="0001101D"/>
    <w:rsid w:val="000D62DA"/>
    <w:rsid w:val="001013B5"/>
    <w:rsid w:val="00111D93"/>
    <w:rsid w:val="00130516"/>
    <w:rsid w:val="00153007"/>
    <w:rsid w:val="001679DC"/>
    <w:rsid w:val="00183F9F"/>
    <w:rsid w:val="001F072A"/>
    <w:rsid w:val="00222201"/>
    <w:rsid w:val="00225395"/>
    <w:rsid w:val="002500CD"/>
    <w:rsid w:val="00261CCD"/>
    <w:rsid w:val="00273470"/>
    <w:rsid w:val="00286870"/>
    <w:rsid w:val="00293F60"/>
    <w:rsid w:val="002C3FFB"/>
    <w:rsid w:val="002D60DC"/>
    <w:rsid w:val="002E0E8D"/>
    <w:rsid w:val="003034B8"/>
    <w:rsid w:val="00327DA4"/>
    <w:rsid w:val="00373D75"/>
    <w:rsid w:val="00391EEC"/>
    <w:rsid w:val="00395AF3"/>
    <w:rsid w:val="003A63CA"/>
    <w:rsid w:val="003B60FF"/>
    <w:rsid w:val="003F070D"/>
    <w:rsid w:val="00440B46"/>
    <w:rsid w:val="004D238B"/>
    <w:rsid w:val="00511DCC"/>
    <w:rsid w:val="005206C2"/>
    <w:rsid w:val="0055649D"/>
    <w:rsid w:val="00563ADE"/>
    <w:rsid w:val="00567DD9"/>
    <w:rsid w:val="005C00B3"/>
    <w:rsid w:val="005C3F93"/>
    <w:rsid w:val="005C4248"/>
    <w:rsid w:val="005C62D1"/>
    <w:rsid w:val="005F12E2"/>
    <w:rsid w:val="00612F02"/>
    <w:rsid w:val="00633259"/>
    <w:rsid w:val="0064271C"/>
    <w:rsid w:val="006C5EC3"/>
    <w:rsid w:val="00726973"/>
    <w:rsid w:val="007A5780"/>
    <w:rsid w:val="007D0855"/>
    <w:rsid w:val="007D238B"/>
    <w:rsid w:val="00834E67"/>
    <w:rsid w:val="008429CE"/>
    <w:rsid w:val="00860A6B"/>
    <w:rsid w:val="008D75F3"/>
    <w:rsid w:val="008F1A1B"/>
    <w:rsid w:val="009848A4"/>
    <w:rsid w:val="009C05AC"/>
    <w:rsid w:val="009D3DEB"/>
    <w:rsid w:val="009E67D6"/>
    <w:rsid w:val="009F3B40"/>
    <w:rsid w:val="00A01F8D"/>
    <w:rsid w:val="00A407EF"/>
    <w:rsid w:val="00A97AD6"/>
    <w:rsid w:val="00AD1B1A"/>
    <w:rsid w:val="00AD6F6B"/>
    <w:rsid w:val="00B3246E"/>
    <w:rsid w:val="00B52955"/>
    <w:rsid w:val="00B63BF5"/>
    <w:rsid w:val="00B677C6"/>
    <w:rsid w:val="00B85B7E"/>
    <w:rsid w:val="00B95184"/>
    <w:rsid w:val="00BD1850"/>
    <w:rsid w:val="00BE3354"/>
    <w:rsid w:val="00BE7BE1"/>
    <w:rsid w:val="00C068E4"/>
    <w:rsid w:val="00C30F91"/>
    <w:rsid w:val="00C57769"/>
    <w:rsid w:val="00C57A20"/>
    <w:rsid w:val="00C65370"/>
    <w:rsid w:val="00C8278F"/>
    <w:rsid w:val="00CA1099"/>
    <w:rsid w:val="00CB050F"/>
    <w:rsid w:val="00D41B44"/>
    <w:rsid w:val="00D645F2"/>
    <w:rsid w:val="00D74515"/>
    <w:rsid w:val="00D8706C"/>
    <w:rsid w:val="00DC489C"/>
    <w:rsid w:val="00DF07AB"/>
    <w:rsid w:val="00DF6539"/>
    <w:rsid w:val="00EA3E84"/>
    <w:rsid w:val="00EB5A7B"/>
    <w:rsid w:val="00EC639B"/>
    <w:rsid w:val="00EC7A05"/>
    <w:rsid w:val="00F25A7C"/>
    <w:rsid w:val="00F45569"/>
    <w:rsid w:val="00F46553"/>
    <w:rsid w:val="00FA11F2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8EFFAAB"/>
  <w14:defaultImageDpi w14:val="300"/>
  <w15:docId w15:val="{1C9273F6-A467-48B2-B3D4-B493C3BB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eastAsia="ヒラギノ角ゴ Pro W3" w:hAnsi="Lucida Grande"/>
      <w:color w:val="000000"/>
      <w:sz w:val="24"/>
      <w:lang w:bidi="he-IL"/>
    </w:rPr>
  </w:style>
  <w:style w:type="paragraph" w:customStyle="1" w:styleId="Footer1">
    <w:name w:val="Footer1"/>
    <w:pPr>
      <w:tabs>
        <w:tab w:val="center" w:pos="4680"/>
        <w:tab w:val="right" w:pos="9360"/>
      </w:tabs>
    </w:pPr>
    <w:rPr>
      <w:rFonts w:eastAsia="ヒラギノ角ゴ Pro W3"/>
      <w:color w:val="000000"/>
      <w:lang w:bidi="he-IL"/>
    </w:rPr>
  </w:style>
  <w:style w:type="paragraph" w:customStyle="1" w:styleId="Body">
    <w:name w:val="Body"/>
    <w:rPr>
      <w:rFonts w:ascii="Helvetica" w:eastAsia="ヒラギノ角ゴ Pro W3" w:hAnsi="Helvetica"/>
      <w:color w:val="000000"/>
      <w:sz w:val="24"/>
      <w:lang w:bidi="he-IL"/>
    </w:rPr>
  </w:style>
  <w:style w:type="paragraph" w:styleId="Header">
    <w:name w:val="header"/>
    <w:basedOn w:val="Normal"/>
    <w:link w:val="Head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rsid w:val="00FD4B0D"/>
    <w:rPr>
      <w:rFonts w:eastAsia="ヒラギノ角ゴ Pro W3"/>
      <w:color w:val="000000"/>
      <w:szCs w:val="24"/>
      <w:lang w:val="en-US" w:bidi="ar-SA"/>
    </w:rPr>
  </w:style>
  <w:style w:type="paragraph" w:styleId="Footer">
    <w:name w:val="footer"/>
    <w:basedOn w:val="Normal"/>
    <w:link w:val="FooterChar"/>
    <w:locked/>
    <w:rsid w:val="00FD4B0D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rsid w:val="00FD4B0D"/>
    <w:rPr>
      <w:rFonts w:eastAsia="ヒラギノ角ゴ Pro W3"/>
      <w:color w:val="000000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C254C3-847A-4B91-9673-B9E8900D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12</cp:revision>
  <dcterms:created xsi:type="dcterms:W3CDTF">2017-04-28T12:42:00Z</dcterms:created>
  <dcterms:modified xsi:type="dcterms:W3CDTF">2017-09-06T18:25:00Z</dcterms:modified>
</cp:coreProperties>
</file>