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0B64A" w14:textId="77777777" w:rsidR="001A5A12" w:rsidRPr="001A5A12" w:rsidRDefault="001A5A12" w:rsidP="00C10304">
      <w:pPr>
        <w:spacing w:after="120"/>
        <w:rPr>
          <w:b/>
          <w:sz w:val="16"/>
          <w:szCs w:val="16"/>
        </w:rPr>
      </w:pPr>
    </w:p>
    <w:p w14:paraId="4106DBAB" w14:textId="32D637A7" w:rsidR="00001CE4" w:rsidRPr="00C10304" w:rsidRDefault="00573F00" w:rsidP="00E44EFE">
      <w:pPr>
        <w:spacing w:after="120"/>
        <w:rPr>
          <w:b/>
        </w:rPr>
      </w:pPr>
      <w:r>
        <w:rPr>
          <w:b/>
        </w:rPr>
        <w:t>Lesson Plan</w:t>
      </w:r>
    </w:p>
    <w:p w14:paraId="56A3E101" w14:textId="0A2C5B1E" w:rsidR="00573F00" w:rsidRDefault="00573F00" w:rsidP="00A659BA">
      <w:pPr>
        <w:spacing w:after="120"/>
        <w:outlineLvl w:val="0"/>
        <w:rPr>
          <w:b/>
        </w:rPr>
      </w:pPr>
      <w:r w:rsidRPr="00573F00">
        <w:rPr>
          <w:rFonts w:ascii="Cambria" w:eastAsia="Times New Roman" w:hAnsi="Cambria" w:cs="Times New Roman"/>
          <w:b/>
          <w:bCs/>
          <w:kern w:val="36"/>
          <w:sz w:val="28"/>
          <w:szCs w:val="28"/>
          <w:u w:val="single"/>
        </w:rPr>
        <w:t>High-</w:t>
      </w:r>
      <w:r w:rsidR="00956DF6">
        <w:rPr>
          <w:rFonts w:ascii="Cambria" w:eastAsia="Times New Roman" w:hAnsi="Cambria" w:cs="Times New Roman"/>
          <w:b/>
          <w:bCs/>
          <w:kern w:val="36"/>
          <w:sz w:val="28"/>
          <w:szCs w:val="28"/>
          <w:u w:val="single"/>
        </w:rPr>
        <w:t>E</w:t>
      </w:r>
      <w:r w:rsidRPr="00573F00">
        <w:rPr>
          <w:rFonts w:ascii="Cambria" w:eastAsia="Times New Roman" w:hAnsi="Cambria" w:cs="Times New Roman"/>
          <w:b/>
          <w:bCs/>
          <w:kern w:val="36"/>
          <w:sz w:val="28"/>
          <w:szCs w:val="28"/>
          <w:u w:val="single"/>
        </w:rPr>
        <w:t>nergy Neutrinos From the Cosmos</w:t>
      </w:r>
      <w:r w:rsidR="00872224">
        <w:rPr>
          <w:b/>
        </w:rPr>
        <w:br/>
      </w:r>
    </w:p>
    <w:p w14:paraId="1DCC65E4" w14:textId="20DF6027" w:rsidR="00C10304" w:rsidRPr="00573F00" w:rsidRDefault="00573F00" w:rsidP="00E44EFE">
      <w:pPr>
        <w:spacing w:after="120"/>
        <w:rPr>
          <w:b/>
        </w:rPr>
      </w:pPr>
      <w:r w:rsidRPr="00573F00">
        <w:rPr>
          <w:b/>
        </w:rPr>
        <w:t>Research goals</w:t>
      </w:r>
    </w:p>
    <w:p w14:paraId="67FBD028" w14:textId="1D41E323" w:rsidR="00573F00" w:rsidRDefault="00573F00" w:rsidP="00A659BA">
      <w:pPr>
        <w:spacing w:after="120"/>
        <w:ind w:left="720"/>
        <w:rPr>
          <w:b/>
        </w:rPr>
      </w:pPr>
      <w:r>
        <w:t xml:space="preserve">Reproduce the research </w:t>
      </w:r>
      <w:r w:rsidR="00956DF6">
        <w:t xml:space="preserve">that led to </w:t>
      </w:r>
      <w:r>
        <w:t xml:space="preserve">the discovery of cosmic neutrinos by IceCube. This study was published in </w:t>
      </w:r>
      <w:r w:rsidRPr="00573F00">
        <w:rPr>
          <w:i/>
        </w:rPr>
        <w:t>Science</w:t>
      </w:r>
      <w:r>
        <w:t xml:space="preserve"> on November 21, 2013.</w:t>
      </w:r>
      <w:r w:rsidR="00872224">
        <w:rPr>
          <w:b/>
        </w:rPr>
        <w:br/>
      </w:r>
    </w:p>
    <w:p w14:paraId="3D249FF5" w14:textId="01E94BB5" w:rsidR="00D47496" w:rsidRDefault="00D47496" w:rsidP="00E44EFE">
      <w:pPr>
        <w:spacing w:after="120"/>
        <w:rPr>
          <w:b/>
        </w:rPr>
      </w:pPr>
      <w:r>
        <w:rPr>
          <w:b/>
        </w:rPr>
        <w:t>Learning goals</w:t>
      </w:r>
    </w:p>
    <w:p w14:paraId="3ED2A071" w14:textId="454E598C" w:rsidR="00573F00" w:rsidRDefault="00573F00" w:rsidP="00A659BA">
      <w:pPr>
        <w:spacing w:after="120"/>
        <w:ind w:left="720"/>
      </w:pPr>
      <w:r>
        <w:t xml:space="preserve">Learn about cosmic rays, gamma rays and neutrinos as cosmic messengers. </w:t>
      </w:r>
    </w:p>
    <w:p w14:paraId="411947EE" w14:textId="30865457" w:rsidR="00D47496" w:rsidRDefault="00573F00" w:rsidP="00A659BA">
      <w:pPr>
        <w:spacing w:after="120"/>
        <w:ind w:left="720"/>
      </w:pPr>
      <w:r>
        <w:t>Describe what happens to these cosmic messengers when they reach the Earth and how they can be detected.</w:t>
      </w:r>
    </w:p>
    <w:p w14:paraId="1DE2691D" w14:textId="2078ECC5" w:rsidR="00573F00" w:rsidRDefault="00573F00" w:rsidP="00A659BA">
      <w:pPr>
        <w:spacing w:after="120"/>
        <w:ind w:left="720"/>
      </w:pPr>
      <w:r>
        <w:t>Learn about neutrino detectors, especially about IceCube.</w:t>
      </w:r>
    </w:p>
    <w:p w14:paraId="73462DFE" w14:textId="77777777" w:rsidR="00573F00" w:rsidRDefault="00573F00" w:rsidP="00A659BA">
      <w:pPr>
        <w:spacing w:after="120"/>
        <w:ind w:left="720"/>
      </w:pPr>
      <w:r>
        <w:t>Identify examples of potential sources of high-energy neutrinos.</w:t>
      </w:r>
    </w:p>
    <w:p w14:paraId="5C47BD66" w14:textId="35155953" w:rsidR="00573F00" w:rsidRDefault="00573F00" w:rsidP="00A659BA">
      <w:pPr>
        <w:spacing w:after="120"/>
        <w:ind w:left="720"/>
      </w:pPr>
      <w:r>
        <w:t>Understand concepts of scientific measurements such as: signal, background, statistical and systematic errors, angular resolution, and significance of a result.</w:t>
      </w:r>
    </w:p>
    <w:p w14:paraId="06B31D55" w14:textId="03B3801F" w:rsidR="00573F00" w:rsidRPr="00D47496" w:rsidRDefault="00E44EFE" w:rsidP="00A659BA">
      <w:pPr>
        <w:spacing w:after="120"/>
        <w:ind w:left="720"/>
      </w:pPr>
      <w:r>
        <w:t>Perform a search for a neutrino</w:t>
      </w:r>
      <w:r w:rsidR="00573F00">
        <w:t xml:space="preserve"> source </w:t>
      </w:r>
      <w:r>
        <w:t>and calculate a p-value to estimate the significance.</w:t>
      </w:r>
      <w:r w:rsidR="00872224">
        <w:br/>
      </w:r>
    </w:p>
    <w:p w14:paraId="456DAE06" w14:textId="667202EC" w:rsidR="00C10304" w:rsidRPr="00C10304" w:rsidRDefault="00C10304" w:rsidP="007F13E6">
      <w:pPr>
        <w:spacing w:after="120"/>
        <w:rPr>
          <w:b/>
        </w:rPr>
      </w:pPr>
      <w:r w:rsidRPr="00C10304">
        <w:rPr>
          <w:b/>
        </w:rPr>
        <w:t>What</w:t>
      </w:r>
      <w:r w:rsidR="00BA034F">
        <w:rPr>
          <w:b/>
        </w:rPr>
        <w:t xml:space="preserve">’s </w:t>
      </w:r>
      <w:proofErr w:type="gramStart"/>
      <w:r w:rsidRPr="00C10304">
        <w:rPr>
          <w:b/>
        </w:rPr>
        <w:t>need</w:t>
      </w:r>
      <w:r w:rsidR="00BA034F">
        <w:rPr>
          <w:b/>
        </w:rPr>
        <w:t>ed</w:t>
      </w:r>
      <w:proofErr w:type="gramEnd"/>
    </w:p>
    <w:p w14:paraId="64DA4FC9" w14:textId="77777777" w:rsidR="00E44EFE" w:rsidRDefault="00E44EFE" w:rsidP="00A659BA">
      <w:pPr>
        <w:spacing w:after="120"/>
        <w:ind w:left="720"/>
      </w:pPr>
      <w:r>
        <w:t xml:space="preserve">One computer per every one or two students, connected to the </w:t>
      </w:r>
      <w:proofErr w:type="gramStart"/>
      <w:r>
        <w:t>internet</w:t>
      </w:r>
      <w:proofErr w:type="gramEnd"/>
      <w:r>
        <w:t xml:space="preserve">. </w:t>
      </w:r>
    </w:p>
    <w:p w14:paraId="69B0F500" w14:textId="03776F9C" w:rsidR="00F75A22" w:rsidRDefault="00F75A22" w:rsidP="00A659BA">
      <w:pPr>
        <w:spacing w:after="120"/>
        <w:ind w:left="720"/>
      </w:pPr>
      <w:proofErr w:type="gramStart"/>
      <w:r>
        <w:t xml:space="preserve">A </w:t>
      </w:r>
      <w:r w:rsidR="00A659BA">
        <w:t xml:space="preserve">white </w:t>
      </w:r>
      <w:r>
        <w:t>board and paper.</w:t>
      </w:r>
      <w:proofErr w:type="gramEnd"/>
    </w:p>
    <w:p w14:paraId="2F1C2C94" w14:textId="7314E3E3" w:rsidR="001A5A12" w:rsidRDefault="00E44EFE" w:rsidP="00A659BA">
      <w:pPr>
        <w:spacing w:after="120"/>
        <w:ind w:left="720"/>
      </w:pPr>
      <w:r>
        <w:t xml:space="preserve">A copy of the </w:t>
      </w:r>
      <w:r w:rsidRPr="00E44EFE">
        <w:rPr>
          <w:i/>
        </w:rPr>
        <w:t>Science</w:t>
      </w:r>
      <w:r>
        <w:t xml:space="preserve"> paper for each student (this is the </w:t>
      </w:r>
      <w:hyperlink r:id="rId9" w:history="1">
        <w:r w:rsidRPr="00E44EFE">
          <w:rPr>
            <w:rStyle w:val="Hyperlink"/>
          </w:rPr>
          <w:t>link</w:t>
        </w:r>
      </w:hyperlink>
      <w:r>
        <w:t xml:space="preserve"> to the version submitted to the arXiv)</w:t>
      </w:r>
      <w:r w:rsidR="00872224">
        <w:br/>
      </w:r>
    </w:p>
    <w:p w14:paraId="6E238563" w14:textId="7913BFD0" w:rsidR="007F13E6" w:rsidRPr="00C10304" w:rsidRDefault="007F13E6" w:rsidP="007F13E6">
      <w:pPr>
        <w:spacing w:after="120"/>
        <w:rPr>
          <w:b/>
        </w:rPr>
      </w:pPr>
      <w:r>
        <w:rPr>
          <w:b/>
        </w:rPr>
        <w:t>Resources provided (</w:t>
      </w:r>
      <w:hyperlink r:id="rId10" w:history="1">
        <w:r w:rsidRPr="007F13E6">
          <w:rPr>
            <w:rStyle w:val="Hyperlink"/>
            <w:b/>
          </w:rPr>
          <w:t>link</w:t>
        </w:r>
      </w:hyperlink>
      <w:r>
        <w:rPr>
          <w:b/>
        </w:rPr>
        <w:t xml:space="preserve"> to repository)</w:t>
      </w:r>
    </w:p>
    <w:p w14:paraId="1C92958C" w14:textId="180155C4" w:rsidR="007F13E6" w:rsidRDefault="007F13E6" w:rsidP="00A659BA">
      <w:pPr>
        <w:spacing w:after="120"/>
        <w:ind w:left="720"/>
      </w:pPr>
      <w:r>
        <w:t xml:space="preserve">Introductory talk </w:t>
      </w:r>
      <w:r w:rsidR="00956DF6">
        <w:t xml:space="preserve">on </w:t>
      </w:r>
      <w:r>
        <w:t>IceCube</w:t>
      </w:r>
      <w:r w:rsidR="001611F5">
        <w:t>: Exploring the Universe with Neutrinos.</w:t>
      </w:r>
      <w:r>
        <w:t xml:space="preserve"> </w:t>
      </w:r>
    </w:p>
    <w:p w14:paraId="63C1296A" w14:textId="4CDC9C76" w:rsidR="007F13E6" w:rsidRDefault="007F13E6" w:rsidP="00A659BA">
      <w:pPr>
        <w:spacing w:after="120"/>
        <w:ind w:left="720"/>
      </w:pPr>
      <w:r>
        <w:t>Movie</w:t>
      </w:r>
      <w:r w:rsidR="00956DF6">
        <w:t>:</w:t>
      </w:r>
      <w:r>
        <w:t xml:space="preserve"> “Chasing the Ghost Particle” (</w:t>
      </w:r>
      <w:hyperlink r:id="rId11" w:history="1">
        <w:r w:rsidRPr="007F13E6">
          <w:rPr>
            <w:rStyle w:val="Hyperlink"/>
          </w:rPr>
          <w:t>link</w:t>
        </w:r>
      </w:hyperlink>
      <w:r>
        <w:t>)</w:t>
      </w:r>
      <w:r w:rsidR="00695D65">
        <w:t>.</w:t>
      </w:r>
    </w:p>
    <w:p w14:paraId="045EAA7E" w14:textId="4FF6A11D" w:rsidR="007F13E6" w:rsidRDefault="007F13E6" w:rsidP="00A659BA">
      <w:pPr>
        <w:spacing w:after="120"/>
        <w:ind w:left="720"/>
      </w:pPr>
      <w:proofErr w:type="gramStart"/>
      <w:r>
        <w:t xml:space="preserve">Web content </w:t>
      </w:r>
      <w:r w:rsidR="00956DF6">
        <w:t xml:space="preserve">for </w:t>
      </w:r>
      <w:r w:rsidR="00695D65">
        <w:t>introducing and</w:t>
      </w:r>
      <w:r>
        <w:t xml:space="preserve"> </w:t>
      </w:r>
      <w:r w:rsidR="00956DF6">
        <w:t xml:space="preserve">guiding </w:t>
      </w:r>
      <w:r>
        <w:t>the search for a flux of astrophysical neutrinos (</w:t>
      </w:r>
      <w:hyperlink r:id="rId12" w:history="1">
        <w:r w:rsidRPr="007F13E6">
          <w:rPr>
            <w:rStyle w:val="Hyperlink"/>
          </w:rPr>
          <w:t>link</w:t>
        </w:r>
      </w:hyperlink>
      <w:r>
        <w:t>)</w:t>
      </w:r>
      <w:r w:rsidR="00695D65">
        <w:t>.</w:t>
      </w:r>
      <w:proofErr w:type="gramEnd"/>
    </w:p>
    <w:p w14:paraId="3EBF553A" w14:textId="63ADA75C" w:rsidR="007F13E6" w:rsidRPr="0020265C" w:rsidRDefault="00956DF6" w:rsidP="00A659BA">
      <w:pPr>
        <w:spacing w:after="120"/>
        <w:ind w:left="720"/>
      </w:pPr>
      <w:r>
        <w:t xml:space="preserve">Outline for a talk on guiding </w:t>
      </w:r>
      <w:r w:rsidR="007F13E6">
        <w:t>the search for neutrino sources with IceCube, as well as a description of the activity.</w:t>
      </w:r>
    </w:p>
    <w:p w14:paraId="4D35676A" w14:textId="5E44E886" w:rsidR="007F13E6" w:rsidRDefault="007F13E6" w:rsidP="00A659BA">
      <w:pPr>
        <w:spacing w:after="120"/>
        <w:ind w:left="720"/>
      </w:pPr>
      <w:r>
        <w:t xml:space="preserve">Randomized sky maps of the very </w:t>
      </w:r>
      <w:proofErr w:type="gramStart"/>
      <w:r>
        <w:t>high energy</w:t>
      </w:r>
      <w:proofErr w:type="gramEnd"/>
      <w:r>
        <w:t xml:space="preserve"> events detected in IceCube. </w:t>
      </w:r>
    </w:p>
    <w:p w14:paraId="4ADED5E2" w14:textId="77777777" w:rsidR="0073377C" w:rsidRDefault="0073377C" w:rsidP="0073377C">
      <w:pPr>
        <w:spacing w:after="120"/>
      </w:pPr>
    </w:p>
    <w:p w14:paraId="7626A858" w14:textId="021EA774" w:rsidR="00C10304" w:rsidRPr="00C10304" w:rsidRDefault="00C10304" w:rsidP="0073377C">
      <w:pPr>
        <w:spacing w:after="120"/>
        <w:rPr>
          <w:b/>
        </w:rPr>
      </w:pPr>
      <w:r w:rsidRPr="00C10304">
        <w:rPr>
          <w:b/>
        </w:rPr>
        <w:t xml:space="preserve">Activity </w:t>
      </w:r>
      <w:r w:rsidR="00A659BA">
        <w:rPr>
          <w:b/>
        </w:rPr>
        <w:t>overview</w:t>
      </w:r>
    </w:p>
    <w:p w14:paraId="7199CEC9" w14:textId="556B4693" w:rsidR="007F13E6" w:rsidRDefault="00C22224" w:rsidP="00A659BA">
      <w:pPr>
        <w:spacing w:after="120"/>
        <w:ind w:left="720"/>
      </w:pPr>
      <w:r>
        <w:t xml:space="preserve">This is an analysis to search for a flux of astrophysical neutrinos in IceCube data. </w:t>
      </w:r>
      <w:r w:rsidR="007F13E6">
        <w:t>Exercises and discussions grow in complexity while addressing the main ideas of the research.</w:t>
      </w:r>
    </w:p>
    <w:p w14:paraId="04627996" w14:textId="1FB7E90C" w:rsidR="007F13E6" w:rsidRDefault="007F13E6" w:rsidP="00A659BA">
      <w:pPr>
        <w:spacing w:after="120"/>
        <w:ind w:left="720"/>
      </w:pPr>
      <w:r>
        <w:t>The activity is designed in f</w:t>
      </w:r>
      <w:r w:rsidR="001611F5">
        <w:t>ive</w:t>
      </w:r>
      <w:r>
        <w:t xml:space="preserve"> parts. We recommend covering at least </w:t>
      </w:r>
      <w:r w:rsidR="001611F5">
        <w:t>four</w:t>
      </w:r>
      <w:r>
        <w:t xml:space="preserve"> parts: i, ii</w:t>
      </w:r>
      <w:r w:rsidR="001611F5">
        <w:t>, iii</w:t>
      </w:r>
      <w:r>
        <w:t xml:space="preserve"> and then </w:t>
      </w:r>
      <w:proofErr w:type="gramStart"/>
      <w:r>
        <w:t>i</w:t>
      </w:r>
      <w:r w:rsidR="001611F5">
        <w:t>v</w:t>
      </w:r>
      <w:proofErr w:type="gramEnd"/>
      <w:r>
        <w:t xml:space="preserve"> or v. Going through the </w:t>
      </w:r>
      <w:r w:rsidR="001611F5">
        <w:t>five</w:t>
      </w:r>
      <w:r w:rsidR="00FB6DD7">
        <w:t xml:space="preserve"> </w:t>
      </w:r>
      <w:r>
        <w:t xml:space="preserve">parts, with the proper guidance </w:t>
      </w:r>
      <w:r w:rsidR="00FB6DD7">
        <w:t xml:space="preserve">from </w:t>
      </w:r>
      <w:r w:rsidR="001611F5">
        <w:t>teachers</w:t>
      </w:r>
      <w:r>
        <w:t xml:space="preserve">, should not take more than </w:t>
      </w:r>
      <w:r w:rsidR="001611F5">
        <w:t>six</w:t>
      </w:r>
      <w:r>
        <w:t xml:space="preserve"> hours. </w:t>
      </w:r>
    </w:p>
    <w:p w14:paraId="50DF2537" w14:textId="77777777" w:rsidR="007F13E6" w:rsidRDefault="007F13E6" w:rsidP="00A659BA">
      <w:pPr>
        <w:spacing w:after="120"/>
        <w:ind w:left="720"/>
      </w:pPr>
      <w:r>
        <w:t>Activity outline:</w:t>
      </w:r>
    </w:p>
    <w:p w14:paraId="0943608A" w14:textId="4659BF7E" w:rsidR="001611F5" w:rsidRDefault="001611F5" w:rsidP="00A659BA">
      <w:pPr>
        <w:pStyle w:val="ListParagraph"/>
        <w:numPr>
          <w:ilvl w:val="0"/>
          <w:numId w:val="8"/>
        </w:numPr>
        <w:tabs>
          <w:tab w:val="left" w:pos="1170"/>
        </w:tabs>
        <w:spacing w:after="120"/>
        <w:contextualSpacing w:val="0"/>
      </w:pPr>
      <w:r>
        <w:t>Introduction to IceCube</w:t>
      </w:r>
    </w:p>
    <w:p w14:paraId="1BA391E3" w14:textId="77777777" w:rsidR="007F13E6" w:rsidRDefault="007F13E6" w:rsidP="00A659BA">
      <w:pPr>
        <w:pStyle w:val="ListParagraph"/>
        <w:numPr>
          <w:ilvl w:val="0"/>
          <w:numId w:val="8"/>
        </w:numPr>
        <w:spacing w:after="120"/>
        <w:ind w:left="1170" w:hanging="450"/>
        <w:contextualSpacing w:val="0"/>
      </w:pPr>
      <w:r>
        <w:t>Introductory talk to explain the analysis goals and tools.</w:t>
      </w:r>
    </w:p>
    <w:p w14:paraId="6D20824F" w14:textId="77777777" w:rsidR="007F13E6" w:rsidRDefault="007F13E6" w:rsidP="00A659BA">
      <w:pPr>
        <w:pStyle w:val="ListParagraph"/>
        <w:numPr>
          <w:ilvl w:val="0"/>
          <w:numId w:val="8"/>
        </w:numPr>
        <w:spacing w:after="120"/>
        <w:ind w:left="1170" w:hanging="450"/>
        <w:contextualSpacing w:val="0"/>
      </w:pPr>
      <w:r>
        <w:t>Qualitative analysis to understand the signal we are looking for.</w:t>
      </w:r>
    </w:p>
    <w:p w14:paraId="13341088" w14:textId="77777777" w:rsidR="007F13E6" w:rsidRDefault="007F13E6" w:rsidP="00A659BA">
      <w:pPr>
        <w:pStyle w:val="ListParagraph"/>
        <w:numPr>
          <w:ilvl w:val="0"/>
          <w:numId w:val="8"/>
        </w:numPr>
        <w:spacing w:after="120"/>
        <w:ind w:left="1170" w:hanging="450"/>
        <w:contextualSpacing w:val="0"/>
      </w:pPr>
      <w:r>
        <w:t xml:space="preserve">Significance of the flux of very </w:t>
      </w:r>
      <w:proofErr w:type="gramStart"/>
      <w:r>
        <w:t>high energy</w:t>
      </w:r>
      <w:proofErr w:type="gramEnd"/>
      <w:r>
        <w:t xml:space="preserve"> events detected in IceCube.</w:t>
      </w:r>
    </w:p>
    <w:p w14:paraId="4F6AE063" w14:textId="12C2DD55" w:rsidR="007F13E6" w:rsidRDefault="001611F5" w:rsidP="00A659BA">
      <w:pPr>
        <w:pStyle w:val="ListParagraph"/>
        <w:numPr>
          <w:ilvl w:val="0"/>
          <w:numId w:val="8"/>
        </w:numPr>
        <w:spacing w:after="120"/>
        <w:ind w:left="1170" w:hanging="450"/>
        <w:contextualSpacing w:val="0"/>
      </w:pPr>
      <w:r>
        <w:t>Search for a neutrino source with IceCube.</w:t>
      </w:r>
    </w:p>
    <w:p w14:paraId="71DA4AE0" w14:textId="77777777" w:rsidR="007F13E6" w:rsidRDefault="007F13E6" w:rsidP="0073377C">
      <w:pPr>
        <w:pBdr>
          <w:bottom w:val="double" w:sz="6" w:space="1" w:color="auto"/>
        </w:pBdr>
        <w:spacing w:after="120"/>
      </w:pPr>
    </w:p>
    <w:p w14:paraId="0B30ED88" w14:textId="19911428" w:rsidR="001611F5" w:rsidRDefault="001611F5" w:rsidP="0073377C">
      <w:pPr>
        <w:pStyle w:val="ListParagraph"/>
        <w:numPr>
          <w:ilvl w:val="0"/>
          <w:numId w:val="1"/>
        </w:numPr>
        <w:spacing w:after="120"/>
        <w:ind w:left="450" w:hanging="450"/>
        <w:contextualSpacing w:val="0"/>
        <w:rPr>
          <w:u w:val="single"/>
        </w:rPr>
      </w:pPr>
      <w:r>
        <w:rPr>
          <w:u w:val="single"/>
        </w:rPr>
        <w:t>Introduction to IceCube</w:t>
      </w:r>
    </w:p>
    <w:p w14:paraId="6F152749" w14:textId="6971F70F" w:rsidR="001611F5" w:rsidRPr="0073377C" w:rsidRDefault="001611F5" w:rsidP="00A659BA">
      <w:pPr>
        <w:pStyle w:val="ListParagraph"/>
        <w:numPr>
          <w:ilvl w:val="0"/>
          <w:numId w:val="13"/>
        </w:numPr>
        <w:spacing w:after="120"/>
        <w:ind w:left="450" w:hanging="180"/>
        <w:contextualSpacing w:val="0"/>
      </w:pPr>
      <w:r w:rsidRPr="0073377C">
        <w:t xml:space="preserve">We suggest at least one of the following resources: an introductory talk </w:t>
      </w:r>
      <w:r w:rsidR="00FB6DD7">
        <w:t>on</w:t>
      </w:r>
      <w:r w:rsidR="00FB6DD7" w:rsidRPr="0073377C">
        <w:t xml:space="preserve"> </w:t>
      </w:r>
      <w:r w:rsidRPr="0073377C">
        <w:t xml:space="preserve">IceCube and watching </w:t>
      </w:r>
      <w:r w:rsidR="00FB6DD7">
        <w:t xml:space="preserve">the </w:t>
      </w:r>
      <w:r w:rsidRPr="0073377C">
        <w:t>movie “Chasing the Ghost Particle</w:t>
      </w:r>
      <w:r w:rsidR="00FB6DD7">
        <w:t>.</w:t>
      </w:r>
      <w:r w:rsidRPr="0073377C">
        <w:t xml:space="preserve">” The introductory talk can be given </w:t>
      </w:r>
      <w:r w:rsidR="00FB6DD7" w:rsidRPr="0073377C">
        <w:t xml:space="preserve">either </w:t>
      </w:r>
      <w:r w:rsidRPr="0073377C">
        <w:t>by an IceCube research</w:t>
      </w:r>
      <w:r w:rsidR="00FB6DD7">
        <w:t>er</w:t>
      </w:r>
      <w:r w:rsidRPr="0073377C">
        <w:t xml:space="preserve"> through </w:t>
      </w:r>
      <w:r w:rsidR="00FB6DD7">
        <w:t>S</w:t>
      </w:r>
      <w:r w:rsidR="00FB6DD7" w:rsidRPr="0073377C">
        <w:t xml:space="preserve">kype </w:t>
      </w:r>
      <w:r w:rsidRPr="0073377C">
        <w:t xml:space="preserve">or by the teacher using the talk </w:t>
      </w:r>
      <w:proofErr w:type="gramStart"/>
      <w:r w:rsidR="00FB6DD7">
        <w:t>outline</w:t>
      </w:r>
      <w:proofErr w:type="gramEnd"/>
      <w:r w:rsidR="00FB6DD7">
        <w:t xml:space="preserve"> </w:t>
      </w:r>
      <w:r w:rsidRPr="0073377C">
        <w:t>“Exploring the Universe with Neutrinos</w:t>
      </w:r>
      <w:r w:rsidR="00FB6DD7">
        <w:t>.</w:t>
      </w:r>
      <w:r w:rsidRPr="0073377C">
        <w:t>”</w:t>
      </w:r>
    </w:p>
    <w:p w14:paraId="058B2B4E" w14:textId="547B6AEA" w:rsidR="001611F5" w:rsidRDefault="001611F5" w:rsidP="00A659BA">
      <w:pPr>
        <w:pStyle w:val="ListParagraph"/>
        <w:numPr>
          <w:ilvl w:val="0"/>
          <w:numId w:val="13"/>
        </w:numPr>
        <w:spacing w:after="120"/>
        <w:ind w:left="450" w:hanging="180"/>
        <w:contextualSpacing w:val="0"/>
      </w:pPr>
      <w:r w:rsidRPr="0073377C">
        <w:t>Each of these activities will last for about 30 minutes.</w:t>
      </w:r>
    </w:p>
    <w:p w14:paraId="2C6DCD5C" w14:textId="77777777" w:rsidR="008F0995" w:rsidRPr="0073377C" w:rsidRDefault="008F0995" w:rsidP="0055313A">
      <w:pPr>
        <w:pStyle w:val="ListParagraph"/>
        <w:spacing w:after="120"/>
        <w:ind w:left="450"/>
        <w:contextualSpacing w:val="0"/>
      </w:pPr>
    </w:p>
    <w:p w14:paraId="6FC7F90C" w14:textId="77777777" w:rsidR="007F13E6" w:rsidRPr="006902A8" w:rsidRDefault="007F13E6" w:rsidP="0073377C">
      <w:pPr>
        <w:pStyle w:val="ListParagraph"/>
        <w:numPr>
          <w:ilvl w:val="0"/>
          <w:numId w:val="1"/>
        </w:numPr>
        <w:spacing w:after="120"/>
        <w:ind w:left="450" w:hanging="450"/>
        <w:contextualSpacing w:val="0"/>
        <w:rPr>
          <w:u w:val="single"/>
        </w:rPr>
      </w:pPr>
      <w:r>
        <w:rPr>
          <w:u w:val="single"/>
        </w:rPr>
        <w:t>Introduction to the analysis</w:t>
      </w:r>
    </w:p>
    <w:p w14:paraId="65AA2A8F" w14:textId="678F84FB" w:rsidR="007F13E6" w:rsidRDefault="007F13E6" w:rsidP="00A659BA">
      <w:pPr>
        <w:pStyle w:val="ListParagraph"/>
        <w:numPr>
          <w:ilvl w:val="0"/>
          <w:numId w:val="14"/>
        </w:numPr>
        <w:spacing w:after="120"/>
        <w:ind w:left="450" w:hanging="180"/>
      </w:pPr>
      <w:r>
        <w:t xml:space="preserve">We suggest </w:t>
      </w:r>
      <w:r w:rsidR="001611F5">
        <w:t>follow</w:t>
      </w:r>
      <w:r w:rsidR="00FB6DD7">
        <w:t>ing</w:t>
      </w:r>
      <w:r w:rsidR="001611F5">
        <w:t xml:space="preserve"> the guided activity in the Analysis </w:t>
      </w:r>
      <w:r w:rsidR="00FB6DD7">
        <w:t xml:space="preserve">section </w:t>
      </w:r>
      <w:r w:rsidR="001611F5">
        <w:t xml:space="preserve">of the </w:t>
      </w:r>
      <w:hyperlink r:id="rId13" w:history="1">
        <w:proofErr w:type="spellStart"/>
        <w:r w:rsidR="00FB6DD7">
          <w:rPr>
            <w:rStyle w:val="Hyperlink"/>
          </w:rPr>
          <w:t>IceCube</w:t>
        </w:r>
        <w:proofErr w:type="spellEnd"/>
        <w:r w:rsidR="00FB6DD7">
          <w:rPr>
            <w:rStyle w:val="Hyperlink"/>
          </w:rPr>
          <w:t xml:space="preserve"> </w:t>
        </w:r>
        <w:proofErr w:type="spellStart"/>
        <w:r w:rsidR="00FB6DD7">
          <w:rPr>
            <w:rStyle w:val="Hyperlink"/>
          </w:rPr>
          <w:t>Masterclass</w:t>
        </w:r>
        <w:proofErr w:type="spellEnd"/>
      </w:hyperlink>
      <w:r w:rsidR="001611F5">
        <w:t xml:space="preserve"> website. </w:t>
      </w:r>
    </w:p>
    <w:p w14:paraId="4C2F8AB0" w14:textId="77777777" w:rsidR="007F13E6" w:rsidRDefault="007F13E6" w:rsidP="0073377C">
      <w:pPr>
        <w:pStyle w:val="ListParagraph"/>
        <w:spacing w:after="120"/>
        <w:ind w:left="450"/>
        <w:contextualSpacing w:val="0"/>
      </w:pPr>
    </w:p>
    <w:p w14:paraId="56E85A80" w14:textId="77777777" w:rsidR="007F13E6" w:rsidRPr="006902A8" w:rsidRDefault="007F13E6" w:rsidP="0073377C">
      <w:pPr>
        <w:pStyle w:val="ListParagraph"/>
        <w:numPr>
          <w:ilvl w:val="0"/>
          <w:numId w:val="1"/>
        </w:numPr>
        <w:spacing w:after="120"/>
        <w:ind w:left="450" w:hanging="450"/>
        <w:contextualSpacing w:val="0"/>
        <w:rPr>
          <w:u w:val="single"/>
        </w:rPr>
      </w:pPr>
      <w:r>
        <w:rPr>
          <w:u w:val="single"/>
        </w:rPr>
        <w:t>Qualitative analysis: understanding the nature of our signal and background</w:t>
      </w:r>
    </w:p>
    <w:p w14:paraId="1EC5168B" w14:textId="07ED6F86" w:rsidR="0073377C" w:rsidRDefault="007F13E6" w:rsidP="00A659BA">
      <w:pPr>
        <w:pStyle w:val="ListParagraph"/>
        <w:numPr>
          <w:ilvl w:val="0"/>
          <w:numId w:val="14"/>
        </w:numPr>
        <w:spacing w:after="120"/>
        <w:ind w:left="450" w:hanging="180"/>
        <w:contextualSpacing w:val="0"/>
      </w:pPr>
      <w:r>
        <w:t>T</w:t>
      </w:r>
      <w:r w:rsidR="001611F5">
        <w:t xml:space="preserve">eachers </w:t>
      </w:r>
      <w:r>
        <w:t>will</w:t>
      </w:r>
      <w:r w:rsidR="001611F5">
        <w:t xml:space="preserve"> guide students in a discussion about which</w:t>
      </w:r>
      <w:r>
        <w:t xml:space="preserve"> </w:t>
      </w:r>
      <w:proofErr w:type="gramStart"/>
      <w:r>
        <w:t>particles</w:t>
      </w:r>
      <w:r w:rsidR="001611F5">
        <w:t xml:space="preserve"> can be detected by IceCube</w:t>
      </w:r>
      <w:proofErr w:type="gramEnd"/>
      <w:r w:rsidR="001611F5">
        <w:t xml:space="preserve">. </w:t>
      </w:r>
      <w:r w:rsidR="00FB6DD7">
        <w:t xml:space="preserve">They </w:t>
      </w:r>
      <w:r>
        <w:t>can use information on the masterclass website: “</w:t>
      </w:r>
      <w:hyperlink r:id="rId14" w:history="1">
        <w:r>
          <w:rPr>
            <w:rStyle w:val="Hyperlink"/>
          </w:rPr>
          <w:t xml:space="preserve">The Detection of Neutrinos in </w:t>
        </w:r>
        <w:proofErr w:type="spellStart"/>
        <w:r>
          <w:rPr>
            <w:rStyle w:val="Hyperlink"/>
          </w:rPr>
          <w:t>IceCube</w:t>
        </w:r>
        <w:proofErr w:type="spellEnd"/>
      </w:hyperlink>
      <w:r>
        <w:t xml:space="preserve">.” </w:t>
      </w:r>
    </w:p>
    <w:p w14:paraId="3F4589E8" w14:textId="3D41CEE2" w:rsidR="00C22224" w:rsidRDefault="00C22224" w:rsidP="00A659BA">
      <w:pPr>
        <w:pStyle w:val="ListParagraph"/>
        <w:numPr>
          <w:ilvl w:val="0"/>
          <w:numId w:val="14"/>
        </w:numPr>
        <w:spacing w:after="120"/>
        <w:ind w:left="450" w:hanging="180"/>
        <w:contextualSpacing w:val="0"/>
      </w:pPr>
      <w:r>
        <w:t xml:space="preserve">Students should </w:t>
      </w:r>
      <w:r w:rsidR="00B34C27">
        <w:t xml:space="preserve">identify </w:t>
      </w:r>
      <w:r>
        <w:t xml:space="preserve">what signal we are looking for (a flux of astrophysical neutrinos) and what our background </w:t>
      </w:r>
      <w:r w:rsidR="00B34C27">
        <w:t xml:space="preserve">is </w:t>
      </w:r>
      <w:r>
        <w:t>(muons and neutrinos produced by the interaction of cosmic rays with the Earth’s atmosphere).</w:t>
      </w:r>
    </w:p>
    <w:p w14:paraId="59FA4DB3" w14:textId="20AA92BD" w:rsidR="00C22224" w:rsidRDefault="00C22224" w:rsidP="00A659BA">
      <w:pPr>
        <w:pStyle w:val="ListParagraph"/>
        <w:spacing w:after="120"/>
        <w:ind w:left="0"/>
        <w:contextualSpacing w:val="0"/>
      </w:pPr>
    </w:p>
    <w:p w14:paraId="2AE4D52A" w14:textId="581DE726" w:rsidR="007F13E6" w:rsidRDefault="001611F5" w:rsidP="00A659BA">
      <w:pPr>
        <w:pStyle w:val="ListParagraph"/>
        <w:numPr>
          <w:ilvl w:val="0"/>
          <w:numId w:val="14"/>
        </w:numPr>
        <w:spacing w:after="120"/>
        <w:ind w:left="450" w:hanging="180"/>
        <w:contextualSpacing w:val="0"/>
      </w:pPr>
      <w:r>
        <w:t xml:space="preserve">Then students will be asked to </w:t>
      </w:r>
      <w:r w:rsidR="0073377C">
        <w:t>identify different types of events/detected particles using the online IceCube</w:t>
      </w:r>
      <w:r w:rsidR="007F13E6">
        <w:t xml:space="preserve"> </w:t>
      </w:r>
      <w:commentRangeStart w:id="0"/>
      <w:r w:rsidR="00956DF6">
        <w:fldChar w:fldCharType="begin"/>
      </w:r>
      <w:r w:rsidR="001334B4">
        <w:instrText>HYPERLINK "http://icecube.wisc.edu/viewer/quiz"</w:instrText>
      </w:r>
      <w:r w:rsidR="00956DF6">
        <w:fldChar w:fldCharType="separate"/>
      </w:r>
      <w:r w:rsidR="001334B4">
        <w:rPr>
          <w:rStyle w:val="Hyperlink"/>
        </w:rPr>
        <w:t>Particle ID Quiz</w:t>
      </w:r>
      <w:r w:rsidR="00956DF6">
        <w:rPr>
          <w:rStyle w:val="Hyperlink"/>
        </w:rPr>
        <w:fldChar w:fldCharType="end"/>
      </w:r>
      <w:r w:rsidR="007F13E6">
        <w:t xml:space="preserve">.   </w:t>
      </w:r>
      <w:commentRangeEnd w:id="0"/>
      <w:r w:rsidR="001334B4">
        <w:rPr>
          <w:rStyle w:val="CommentReference"/>
        </w:rPr>
        <w:commentReference w:id="0"/>
      </w:r>
    </w:p>
    <w:p w14:paraId="27D27EFB" w14:textId="4ACC1FF2" w:rsidR="007F13E6" w:rsidRDefault="007F13E6" w:rsidP="00A659BA">
      <w:pPr>
        <w:pStyle w:val="ListParagraph"/>
        <w:numPr>
          <w:ilvl w:val="0"/>
          <w:numId w:val="14"/>
        </w:numPr>
        <w:spacing w:after="120"/>
        <w:ind w:left="450" w:hanging="180"/>
        <w:contextualSpacing w:val="0"/>
      </w:pPr>
      <w:r>
        <w:t xml:space="preserve">Students will </w:t>
      </w:r>
      <w:r w:rsidR="0073377C">
        <w:t xml:space="preserve">discuss </w:t>
      </w:r>
      <w:r>
        <w:t>how signal and background are similar/different and identify the properties that allow us to distinguish between them.</w:t>
      </w:r>
    </w:p>
    <w:p w14:paraId="278E06EC" w14:textId="0013D40E" w:rsidR="00450707" w:rsidRPr="00450707" w:rsidRDefault="00450707" w:rsidP="00A659BA">
      <w:pPr>
        <w:pStyle w:val="ListParagraph"/>
        <w:numPr>
          <w:ilvl w:val="0"/>
          <w:numId w:val="15"/>
        </w:numPr>
        <w:spacing w:after="120"/>
        <w:ind w:left="990"/>
      </w:pPr>
      <w:r>
        <w:t xml:space="preserve">For signal: </w:t>
      </w:r>
      <w:r w:rsidRPr="00450707">
        <w:t xml:space="preserve">We expect </w:t>
      </w:r>
      <w:r w:rsidR="001334B4">
        <w:t>there</w:t>
      </w:r>
      <w:r w:rsidR="001334B4" w:rsidRPr="00450707">
        <w:t xml:space="preserve"> </w:t>
      </w:r>
      <w:r w:rsidRPr="00450707">
        <w:t xml:space="preserve">to be </w:t>
      </w:r>
      <w:r w:rsidR="001334B4">
        <w:t xml:space="preserve">a </w:t>
      </w:r>
      <w:r w:rsidRPr="00450707">
        <w:t xml:space="preserve">1:1:1 </w:t>
      </w:r>
      <w:r w:rsidR="001334B4">
        <w:t>ratio of</w:t>
      </w:r>
      <w:r w:rsidR="001334B4" w:rsidRPr="00450707">
        <w:t xml:space="preserve"> </w:t>
      </w:r>
      <w:r w:rsidRPr="00450707">
        <w:t xml:space="preserve">the three </w:t>
      </w:r>
      <w:r>
        <w:t xml:space="preserve">type of neutrinos (electron, muon and tau neutrinos). For this reason, we expect to have more cascade-like events than track-like events. Astrophysical neutrinos will have higher energies and they will be abundant in the </w:t>
      </w:r>
      <w:r w:rsidR="001334B4">
        <w:t>s</w:t>
      </w:r>
      <w:r>
        <w:t xml:space="preserve">outhern </w:t>
      </w:r>
      <w:r w:rsidR="001334B4">
        <w:t>s</w:t>
      </w:r>
      <w:r>
        <w:t>ky. This is due to the absor</w:t>
      </w:r>
      <w:r w:rsidR="001334B4">
        <w:t>p</w:t>
      </w:r>
      <w:r>
        <w:t>tion of high-energy neutrinos in the Earth. Neutrinos have a higher probability of interact</w:t>
      </w:r>
      <w:r w:rsidR="001334B4">
        <w:t>ing</w:t>
      </w:r>
      <w:r>
        <w:t xml:space="preserve"> with the Earth, while </w:t>
      </w:r>
      <w:r w:rsidR="001334B4">
        <w:t xml:space="preserve">passing through </w:t>
      </w:r>
      <w:r>
        <w:t xml:space="preserve">it, </w:t>
      </w:r>
      <w:r w:rsidR="001334B4">
        <w:t xml:space="preserve">as their </w:t>
      </w:r>
      <w:r>
        <w:t>energy</w:t>
      </w:r>
      <w:r w:rsidR="001334B4">
        <w:t xml:space="preserve"> level increases</w:t>
      </w:r>
      <w:r>
        <w:t xml:space="preserve">. </w:t>
      </w:r>
    </w:p>
    <w:p w14:paraId="29EF5DBD" w14:textId="1507F60A" w:rsidR="00450707" w:rsidRPr="00450707" w:rsidRDefault="00450707" w:rsidP="00A659BA">
      <w:pPr>
        <w:pStyle w:val="ListParagraph"/>
        <w:numPr>
          <w:ilvl w:val="0"/>
          <w:numId w:val="15"/>
        </w:numPr>
        <w:spacing w:after="120"/>
        <w:ind w:left="990"/>
      </w:pPr>
      <w:r>
        <w:t>For background: Most events will be tr</w:t>
      </w:r>
      <w:r w:rsidRPr="00450707">
        <w:t xml:space="preserve">ack-like </w:t>
      </w:r>
      <w:r w:rsidR="007F39E9">
        <w:t>since they will be due to cosmic r</w:t>
      </w:r>
      <w:r w:rsidRPr="00450707">
        <w:t>ay muons and atmospheric ν</w:t>
      </w:r>
      <w:r w:rsidRPr="0055313A">
        <w:rPr>
          <w:vertAlign w:val="subscript"/>
        </w:rPr>
        <w:t>μ</w:t>
      </w:r>
      <w:r w:rsidR="007F39E9" w:rsidRPr="008F57FE">
        <w:rPr>
          <w:vertAlign w:val="subscript"/>
        </w:rPr>
        <w:t xml:space="preserve">. </w:t>
      </w:r>
      <w:r w:rsidR="007F39E9">
        <w:t xml:space="preserve">The energy range should be lower than for cosmic neutrinos. Cosmic-ray muons will only be produced in the </w:t>
      </w:r>
      <w:r w:rsidR="001334B4">
        <w:t>s</w:t>
      </w:r>
      <w:r w:rsidR="007F39E9">
        <w:t xml:space="preserve">outhern </w:t>
      </w:r>
      <w:r w:rsidR="001334B4">
        <w:t>s</w:t>
      </w:r>
      <w:r w:rsidR="007F39E9">
        <w:t xml:space="preserve">ky, since </w:t>
      </w:r>
      <w:proofErr w:type="gramStart"/>
      <w:r w:rsidR="007F39E9">
        <w:t xml:space="preserve">muons will be </w:t>
      </w:r>
      <w:r w:rsidR="00695D65">
        <w:t>absorbed</w:t>
      </w:r>
      <w:r w:rsidR="007F39E9">
        <w:t xml:space="preserve"> by the Earth</w:t>
      </w:r>
      <w:proofErr w:type="gramEnd"/>
      <w:r w:rsidR="007F39E9">
        <w:t xml:space="preserve"> when </w:t>
      </w:r>
      <w:r w:rsidR="001334B4">
        <w:t xml:space="preserve">they </w:t>
      </w:r>
      <w:r w:rsidR="007F39E9">
        <w:t xml:space="preserve">penetrate it. </w:t>
      </w:r>
    </w:p>
    <w:p w14:paraId="515E2B0A" w14:textId="77777777" w:rsidR="007F13E6" w:rsidRPr="008E5B79" w:rsidRDefault="007F13E6" w:rsidP="00A659BA">
      <w:pPr>
        <w:pStyle w:val="ListParagraph"/>
        <w:numPr>
          <w:ilvl w:val="0"/>
          <w:numId w:val="16"/>
        </w:numPr>
        <w:spacing w:after="120"/>
        <w:ind w:left="450" w:hanging="180"/>
        <w:contextualSpacing w:val="0"/>
      </w:pPr>
      <w:r w:rsidRPr="008E5B79">
        <w:t>To help students guess some of the signal</w:t>
      </w:r>
      <w:r>
        <w:t>-</w:t>
      </w:r>
      <w:r w:rsidRPr="008E5B79">
        <w:t>vs</w:t>
      </w:r>
      <w:proofErr w:type="gramStart"/>
      <w:r>
        <w:t>.-</w:t>
      </w:r>
      <w:proofErr w:type="gramEnd"/>
      <w:r w:rsidRPr="008E5B79">
        <w:t xml:space="preserve">background properties, students </w:t>
      </w:r>
      <w:r>
        <w:t xml:space="preserve">will </w:t>
      </w:r>
      <w:r w:rsidRPr="008E5B79">
        <w:t xml:space="preserve">discuss as a group the differences in </w:t>
      </w:r>
      <w:r>
        <w:t xml:space="preserve">the </w:t>
      </w:r>
      <w:r w:rsidRPr="008E5B79">
        <w:t>display</w:t>
      </w:r>
      <w:r>
        <w:t>s from a</w:t>
      </w:r>
      <w:r w:rsidRPr="008E5B79">
        <w:t xml:space="preserve"> set of simulated signal and background events (</w:t>
      </w:r>
      <w:hyperlink r:id="rId16" w:history="1">
        <w:r w:rsidRPr="008B1BF6">
          <w:rPr>
            <w:rStyle w:val="Hyperlink"/>
          </w:rPr>
          <w:t xml:space="preserve">Particle ID Quiz, </w:t>
        </w:r>
        <w:proofErr w:type="spellStart"/>
        <w:r w:rsidRPr="008B1BF6">
          <w:rPr>
            <w:rStyle w:val="Hyperlink"/>
          </w:rPr>
          <w:t>background_signal</w:t>
        </w:r>
        <w:proofErr w:type="spellEnd"/>
      </w:hyperlink>
      <w:r w:rsidRPr="008E5B79">
        <w:t>)</w:t>
      </w:r>
      <w:r>
        <w:t>.</w:t>
      </w:r>
    </w:p>
    <w:p w14:paraId="6996585C" w14:textId="10DAB0D5" w:rsidR="007F39E9" w:rsidRDefault="007F13E6" w:rsidP="00A659BA">
      <w:pPr>
        <w:pStyle w:val="ListParagraph"/>
        <w:numPr>
          <w:ilvl w:val="0"/>
          <w:numId w:val="16"/>
        </w:numPr>
        <w:spacing w:after="120"/>
        <w:ind w:left="450" w:hanging="180"/>
        <w:contextualSpacing w:val="0"/>
      </w:pPr>
      <w:r>
        <w:t>T</w:t>
      </w:r>
      <w:r w:rsidR="0073377C">
        <w:t>eachers</w:t>
      </w:r>
      <w:r>
        <w:t xml:space="preserve"> will guide students in designing an event selection for this analysis</w:t>
      </w:r>
      <w:r w:rsidR="0073377C">
        <w:t>, i</w:t>
      </w:r>
      <w:r w:rsidR="000C3CC0">
        <w:t>.</w:t>
      </w:r>
      <w:r w:rsidR="0073377C">
        <w:t>e.</w:t>
      </w:r>
      <w:r w:rsidR="000C3CC0">
        <w:t>,</w:t>
      </w:r>
      <w:r w:rsidR="0073377C">
        <w:t xml:space="preserve"> </w:t>
      </w:r>
      <w:r w:rsidR="000C3CC0">
        <w:t xml:space="preserve">looking at </w:t>
      </w:r>
      <w:r w:rsidR="0073377C">
        <w:t>how we can select a good fraction of the astrophysical neutrinos while keeping our background low.</w:t>
      </w:r>
      <w:r>
        <w:t xml:space="preserve"> </w:t>
      </w:r>
    </w:p>
    <w:p w14:paraId="5CF9FE32" w14:textId="3267C406" w:rsidR="007F39E9" w:rsidRDefault="007F39E9" w:rsidP="00A659BA">
      <w:pPr>
        <w:pStyle w:val="ListParagraph"/>
        <w:numPr>
          <w:ilvl w:val="0"/>
          <w:numId w:val="17"/>
        </w:numPr>
        <w:spacing w:after="120"/>
        <w:ind w:left="990"/>
        <w:contextualSpacing w:val="0"/>
      </w:pPr>
      <w:r>
        <w:t xml:space="preserve">We can design two </w:t>
      </w:r>
      <w:r w:rsidR="000C3CC0">
        <w:t xml:space="preserve">main </w:t>
      </w:r>
      <w:r>
        <w:t>selections</w:t>
      </w:r>
      <w:r w:rsidR="000C3CC0">
        <w:t>: l</w:t>
      </w:r>
      <w:r>
        <w:t xml:space="preserve">ooking only at muon tracks coming from the Northern Hemisphere or selecting </w:t>
      </w:r>
      <w:r w:rsidR="000C3CC0">
        <w:t xml:space="preserve">only </w:t>
      </w:r>
      <w:r>
        <w:t xml:space="preserve">events that start inside the detector. </w:t>
      </w:r>
      <w:r w:rsidR="000C3CC0">
        <w:t>I</w:t>
      </w:r>
      <w:r>
        <w:t xml:space="preserve">n both cases, </w:t>
      </w:r>
      <w:r w:rsidR="000C3CC0">
        <w:t xml:space="preserve">we will </w:t>
      </w:r>
      <w:r>
        <w:t>introduce an energy cut since we know that our signal will be more abundant at higher energies.</w:t>
      </w:r>
    </w:p>
    <w:p w14:paraId="7BF21F97" w14:textId="791B8FA3" w:rsidR="007F39E9" w:rsidRDefault="007F39E9" w:rsidP="00A659BA">
      <w:pPr>
        <w:pStyle w:val="ListParagraph"/>
        <w:spacing w:after="120"/>
        <w:ind w:left="1350"/>
        <w:contextualSpacing w:val="0"/>
      </w:pPr>
      <w:r>
        <w:t xml:space="preserve">Selection 1: A muon track in IceCube can be produced by a muon </w:t>
      </w:r>
      <w:r w:rsidR="000C3CC0">
        <w:t xml:space="preserve">that is generated </w:t>
      </w:r>
      <w:r>
        <w:t xml:space="preserve">by the interaction of cosmic rays in </w:t>
      </w:r>
      <w:proofErr w:type="spellStart"/>
      <w:r>
        <w:t>IceCube</w:t>
      </w:r>
      <w:proofErr w:type="spellEnd"/>
      <w:r>
        <w:t xml:space="preserve"> or by a muon neutrino interacting in or around the detector. However, </w:t>
      </w:r>
      <w:proofErr w:type="spellStart"/>
      <w:r w:rsidR="000C3CC0">
        <w:t>m</w:t>
      </w:r>
      <w:r>
        <w:t>uons</w:t>
      </w:r>
      <w:proofErr w:type="spellEnd"/>
      <w:r>
        <w:t xml:space="preserve"> will be absorbed (i</w:t>
      </w:r>
      <w:r w:rsidR="000C3CC0">
        <w:t>.</w:t>
      </w:r>
      <w:r>
        <w:t>e.</w:t>
      </w:r>
      <w:r w:rsidR="000C3CC0">
        <w:t>,</w:t>
      </w:r>
      <w:r>
        <w:t xml:space="preserve"> will interact) after traveling a few kilometers in the Earth. For this reason, </w:t>
      </w:r>
      <w:r w:rsidR="000C3CC0">
        <w:t xml:space="preserve">we know that any </w:t>
      </w:r>
      <w:r>
        <w:t>muons coming from the Northern Hemisphere must have been produced by a muon neutrino. Still, this neutrino could be atmospheric</w:t>
      </w:r>
      <w:r w:rsidR="00652DDA">
        <w:t>—</w:t>
      </w:r>
      <w:r>
        <w:t>again</w:t>
      </w:r>
      <w:r w:rsidR="00652DDA">
        <w:t>,</w:t>
      </w:r>
      <w:r>
        <w:t xml:space="preserve"> produced by the interaction of cosmic rays with the atmosphere—or astrophysical.</w:t>
      </w:r>
    </w:p>
    <w:p w14:paraId="461BF86A" w14:textId="118B1044" w:rsidR="007F39E9" w:rsidRDefault="007F39E9" w:rsidP="00A659BA">
      <w:pPr>
        <w:pStyle w:val="ListParagraph"/>
        <w:spacing w:after="120"/>
        <w:ind w:left="1350"/>
        <w:contextualSpacing w:val="0"/>
      </w:pPr>
      <w:r>
        <w:t>Selection 2: Any event seen in IceCube should be either a muon created by a cosmic ray or by a neutrino interacting in or around the detector. Muons</w:t>
      </w:r>
      <w:r w:rsidR="00C435D5">
        <w:t xml:space="preserve"> enter</w:t>
      </w:r>
      <w:r w:rsidR="00284402">
        <w:t>ing</w:t>
      </w:r>
      <w:r w:rsidR="00C435D5">
        <w:t xml:space="preserve"> the detector </w:t>
      </w:r>
      <w:r w:rsidR="00284402">
        <w:t xml:space="preserve">will </w:t>
      </w:r>
      <w:r w:rsidR="00C435D5">
        <w:t xml:space="preserve">already </w:t>
      </w:r>
      <w:r w:rsidR="00284402">
        <w:t xml:space="preserve">be </w:t>
      </w:r>
      <w:r w:rsidR="00C435D5">
        <w:t>producing Cherenkov light since they are charged particles. They could have been created by cosmic</w:t>
      </w:r>
      <w:r w:rsidR="00284402">
        <w:t xml:space="preserve"> </w:t>
      </w:r>
      <w:r w:rsidR="00C435D5">
        <w:t>rays intera</w:t>
      </w:r>
      <w:r w:rsidR="00652DDA">
        <w:t>c</w:t>
      </w:r>
      <w:r w:rsidR="00C435D5">
        <w:t xml:space="preserve">ting with the atmosphere or by a neutrino interacting outside </w:t>
      </w:r>
      <w:r w:rsidR="00284402">
        <w:t xml:space="preserve">the </w:t>
      </w:r>
      <w:r w:rsidR="00C435D5">
        <w:t xml:space="preserve">detector. </w:t>
      </w:r>
      <w:r w:rsidR="00C435D5">
        <w:lastRenderedPageBreak/>
        <w:t>However, any event that starts inside our detector (i</w:t>
      </w:r>
      <w:r w:rsidR="00652DDA">
        <w:t>.</w:t>
      </w:r>
      <w:r w:rsidR="00C435D5">
        <w:t>e.</w:t>
      </w:r>
      <w:r w:rsidR="00652DDA">
        <w:t>,</w:t>
      </w:r>
      <w:r w:rsidR="00C435D5">
        <w:t xml:space="preserve"> that the first light is produced in</w:t>
      </w:r>
      <w:r w:rsidR="002132A7">
        <w:t>side</w:t>
      </w:r>
      <w:r w:rsidR="00C435D5">
        <w:t xml:space="preserve"> the detector) has to be a neutrino.</w:t>
      </w:r>
    </w:p>
    <w:p w14:paraId="54ECC7D8" w14:textId="06E8EC7C" w:rsidR="00C435D5" w:rsidRDefault="00C435D5" w:rsidP="00A659BA">
      <w:pPr>
        <w:pStyle w:val="ListParagraph"/>
        <w:numPr>
          <w:ilvl w:val="0"/>
          <w:numId w:val="18"/>
        </w:numPr>
        <w:spacing w:after="120"/>
        <w:ind w:left="990" w:hanging="270"/>
        <w:contextualSpacing w:val="0"/>
      </w:pPr>
      <w:r>
        <w:t xml:space="preserve">Teachers will explain that the second selection was the one used by IceCube </w:t>
      </w:r>
      <w:r w:rsidR="00AD6708">
        <w:t xml:space="preserve">for </w:t>
      </w:r>
      <w:r>
        <w:t xml:space="preserve">this analysis and will guide students to design a </w:t>
      </w:r>
      <w:r w:rsidR="007F13E6">
        <w:t>veto</w:t>
      </w:r>
      <w:r>
        <w:t xml:space="preserve">-like selection. See image below. Apart from vetoing events that start in the outer sensors, IceCube also </w:t>
      </w:r>
      <w:r w:rsidR="00695D65">
        <w:t>vetoes</w:t>
      </w:r>
      <w:r>
        <w:t xml:space="preserve"> events that start in the grey region displayed in the image. This is a dust layer, with dust from a few thousand years ago.</w:t>
      </w:r>
    </w:p>
    <w:p w14:paraId="697C7BE6" w14:textId="51B90C54" w:rsidR="00C435D5" w:rsidRDefault="00BF25C9" w:rsidP="00C435D5">
      <w:pPr>
        <w:pStyle w:val="ListParagraph"/>
        <w:spacing w:after="120"/>
        <w:ind w:left="450"/>
        <w:contextualSpacing w:val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812538" wp14:editId="3DBAB250">
            <wp:simplePos x="0" y="0"/>
            <wp:positionH relativeFrom="column">
              <wp:posOffset>685800</wp:posOffset>
            </wp:positionH>
            <wp:positionV relativeFrom="paragraph">
              <wp:posOffset>165735</wp:posOffset>
            </wp:positionV>
            <wp:extent cx="4622800" cy="34137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10 at 12.01.20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137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222FE" w14:textId="77777777" w:rsidR="00BF25C9" w:rsidRDefault="00BF25C9" w:rsidP="00C435D5">
      <w:pPr>
        <w:pStyle w:val="ListParagraph"/>
        <w:spacing w:after="120"/>
        <w:ind w:left="450"/>
        <w:contextualSpacing w:val="0"/>
        <w:jc w:val="center"/>
      </w:pPr>
    </w:p>
    <w:p w14:paraId="3E57749D" w14:textId="77777777" w:rsidR="00BF25C9" w:rsidRDefault="00BF25C9" w:rsidP="00C435D5">
      <w:pPr>
        <w:pStyle w:val="ListParagraph"/>
        <w:spacing w:after="120"/>
        <w:ind w:left="450"/>
        <w:contextualSpacing w:val="0"/>
        <w:jc w:val="center"/>
      </w:pPr>
    </w:p>
    <w:p w14:paraId="24A5FFE4" w14:textId="30C5032D" w:rsidR="007F13E6" w:rsidRDefault="00C435D5" w:rsidP="00A659BA">
      <w:pPr>
        <w:pStyle w:val="ListParagraph"/>
        <w:numPr>
          <w:ilvl w:val="0"/>
          <w:numId w:val="19"/>
        </w:numPr>
        <w:spacing w:after="120"/>
        <w:ind w:left="450" w:hanging="180"/>
        <w:contextualSpacing w:val="0"/>
      </w:pPr>
      <w:r>
        <w:t>S</w:t>
      </w:r>
      <w:r w:rsidR="007F13E6">
        <w:t xml:space="preserve">tudents can try to see how this veto works with the training Particle ID quiz, </w:t>
      </w:r>
      <w:hyperlink r:id="rId18" w:history="1">
        <w:r w:rsidR="007F13E6" w:rsidRPr="00B22BAD">
          <w:rPr>
            <w:rStyle w:val="Hyperlink"/>
          </w:rPr>
          <w:t xml:space="preserve">Selecting neutrinos in </w:t>
        </w:r>
        <w:proofErr w:type="spellStart"/>
        <w:r w:rsidR="007F13E6" w:rsidRPr="00B22BAD">
          <w:rPr>
            <w:rStyle w:val="Hyperlink"/>
          </w:rPr>
          <w:t>IceCube</w:t>
        </w:r>
        <w:proofErr w:type="spellEnd"/>
        <w:r w:rsidR="007F13E6" w:rsidRPr="00B22BAD">
          <w:rPr>
            <w:rStyle w:val="Hyperlink"/>
          </w:rPr>
          <w:t>: the veto approach</w:t>
        </w:r>
      </w:hyperlink>
      <w:r w:rsidR="007F13E6">
        <w:t xml:space="preserve">. Students should also </w:t>
      </w:r>
      <w:r w:rsidR="00AD6708">
        <w:t xml:space="preserve">come </w:t>
      </w:r>
      <w:r w:rsidR="007F13E6">
        <w:t xml:space="preserve">to the idea that we are expecting </w:t>
      </w:r>
      <w:r w:rsidR="00284402">
        <w:t xml:space="preserve">only </w:t>
      </w:r>
      <w:r w:rsidR="007F13E6">
        <w:t xml:space="preserve">a few events. </w:t>
      </w:r>
    </w:p>
    <w:p w14:paraId="0F569ED4" w14:textId="77777777" w:rsidR="007F13E6" w:rsidRDefault="007F13E6" w:rsidP="0073377C">
      <w:pPr>
        <w:pStyle w:val="ListParagraph"/>
        <w:spacing w:after="120"/>
        <w:ind w:left="450"/>
        <w:contextualSpacing w:val="0"/>
      </w:pPr>
    </w:p>
    <w:p w14:paraId="0917EC0F" w14:textId="77777777" w:rsidR="007F13E6" w:rsidRPr="006902A8" w:rsidRDefault="007F13E6" w:rsidP="0073377C">
      <w:pPr>
        <w:pStyle w:val="ListParagraph"/>
        <w:numPr>
          <w:ilvl w:val="0"/>
          <w:numId w:val="1"/>
        </w:numPr>
        <w:spacing w:after="120"/>
        <w:ind w:left="450" w:hanging="450"/>
        <w:contextualSpacing w:val="0"/>
        <w:rPr>
          <w:u w:val="single"/>
        </w:rPr>
      </w:pPr>
      <w:r>
        <w:rPr>
          <w:u w:val="single"/>
        </w:rPr>
        <w:t>Significance of the flux of very high energy events detected in IceCube</w:t>
      </w:r>
    </w:p>
    <w:p w14:paraId="75C7A209" w14:textId="7F06A7D3" w:rsidR="007F13E6" w:rsidRDefault="007F13E6" w:rsidP="00A659BA">
      <w:pPr>
        <w:pStyle w:val="ListParagraph"/>
        <w:numPr>
          <w:ilvl w:val="0"/>
          <w:numId w:val="19"/>
        </w:numPr>
        <w:spacing w:after="120"/>
        <w:ind w:left="450" w:hanging="180"/>
        <w:contextualSpacing w:val="0"/>
      </w:pPr>
      <w:r>
        <w:t>T</w:t>
      </w:r>
      <w:r w:rsidR="0073377C">
        <w:t>eachers</w:t>
      </w:r>
      <w:r>
        <w:t xml:space="preserve"> will present the display of the 28 very </w:t>
      </w:r>
      <w:proofErr w:type="gramStart"/>
      <w:r>
        <w:t>high energy</w:t>
      </w:r>
      <w:proofErr w:type="gramEnd"/>
      <w:r>
        <w:t xml:space="preserve"> events that passed the veto selection</w:t>
      </w:r>
      <w:r w:rsidR="00C435D5">
        <w:t xml:space="preserve"> when analyzing two years of IceCube data</w:t>
      </w:r>
      <w:r>
        <w:t xml:space="preserve">. Students will be given two minutes to guess which are the ones with the highest energy (using the </w:t>
      </w:r>
      <w:hyperlink r:id="rId19" w:history="1">
        <w:r w:rsidRPr="00A85A5B">
          <w:rPr>
            <w:rStyle w:val="Hyperlink"/>
          </w:rPr>
          <w:t xml:space="preserve">Particle ID Quiz, </w:t>
        </w:r>
        <w:proofErr w:type="spellStart"/>
        <w:r w:rsidRPr="00A85A5B">
          <w:rPr>
            <w:rStyle w:val="Hyperlink"/>
          </w:rPr>
          <w:t>hese_all</w:t>
        </w:r>
        <w:proofErr w:type="spellEnd"/>
        <w:r w:rsidRPr="00A85A5B">
          <w:rPr>
            <w:rStyle w:val="Hyperlink"/>
          </w:rPr>
          <w:t>)</w:t>
        </w:r>
      </w:hyperlink>
      <w:r>
        <w:t>.</w:t>
      </w:r>
    </w:p>
    <w:p w14:paraId="06A02204" w14:textId="087CD1A8" w:rsidR="007F13E6" w:rsidRDefault="007F13E6" w:rsidP="00A659BA">
      <w:pPr>
        <w:pStyle w:val="ListParagraph"/>
        <w:numPr>
          <w:ilvl w:val="0"/>
          <w:numId w:val="19"/>
        </w:numPr>
        <w:spacing w:after="120"/>
        <w:ind w:left="450" w:hanging="180"/>
        <w:contextualSpacing w:val="0"/>
      </w:pPr>
      <w:r>
        <w:t>T</w:t>
      </w:r>
      <w:r w:rsidR="0073377C">
        <w:t>eachers</w:t>
      </w:r>
      <w:r>
        <w:t xml:space="preserve"> can spend a few minutes going through each of the 28 events, explaining why some of them are especially interesting (like tracks that point to sources, the highest </w:t>
      </w:r>
      <w:r>
        <w:lastRenderedPageBreak/>
        <w:t>energy ones because they are most probably signal</w:t>
      </w:r>
      <w:proofErr w:type="gramStart"/>
      <w:r>
        <w:t>, …)</w:t>
      </w:r>
      <w:proofErr w:type="gramEnd"/>
      <w:r>
        <w:t xml:space="preserve"> or just explaining singularities of the data (such as why we use time in Julian date, why declination and right ascension, …). Use </w:t>
      </w:r>
      <w:hyperlink r:id="rId20" w:history="1">
        <w:r>
          <w:rPr>
            <w:rStyle w:val="Hyperlink"/>
          </w:rPr>
          <w:t xml:space="preserve">Particle ID Quiz, </w:t>
        </w:r>
        <w:proofErr w:type="spellStart"/>
        <w:r>
          <w:rPr>
            <w:rStyle w:val="Hyperlink"/>
          </w:rPr>
          <w:t>hese</w:t>
        </w:r>
        <w:proofErr w:type="spellEnd"/>
      </w:hyperlink>
      <w:r>
        <w:t xml:space="preserve">. </w:t>
      </w:r>
    </w:p>
    <w:p w14:paraId="6CFE64AC" w14:textId="68D9CC29" w:rsidR="006056FB" w:rsidRDefault="007F13E6" w:rsidP="00A659BA">
      <w:pPr>
        <w:pStyle w:val="ListParagraph"/>
        <w:numPr>
          <w:ilvl w:val="0"/>
          <w:numId w:val="19"/>
        </w:numPr>
        <w:spacing w:after="120"/>
        <w:ind w:left="450" w:hanging="180"/>
        <w:contextualSpacing w:val="0"/>
      </w:pPr>
      <w:r>
        <w:t>T</w:t>
      </w:r>
      <w:r w:rsidR="0073377C">
        <w:t>eachers</w:t>
      </w:r>
      <w:r>
        <w:t xml:space="preserve"> will provide the students with a table of properties of the 28 events (included in the </w:t>
      </w:r>
      <w:r w:rsidR="0073377C">
        <w:t>paper</w:t>
      </w:r>
      <w:r>
        <w:t>) and will guide an initial discussion about which of the properties can be easily identified as “signal-like.” At this point, we would like the students to focus on three properties: number of showers</w:t>
      </w:r>
      <w:r w:rsidR="006056FB">
        <w:t xml:space="preserve"> or cascade-like events</w:t>
      </w:r>
      <w:r>
        <w:t>, declination</w:t>
      </w:r>
      <w:r w:rsidR="006056FB">
        <w:t xml:space="preserve"> or if they are coming from the Northern of the Southern Hemisphere</w:t>
      </w:r>
      <w:r w:rsidR="00695D65">
        <w:t>,</w:t>
      </w:r>
      <w:r>
        <w:t xml:space="preserve"> and high-energy events.</w:t>
      </w:r>
      <w:r w:rsidR="006056FB">
        <w:t xml:space="preserve"> Students could reproduce some of the images in the paper, such as the one in the image below.</w:t>
      </w:r>
    </w:p>
    <w:p w14:paraId="1313E6B6" w14:textId="6697A8B9" w:rsidR="006056FB" w:rsidRDefault="006056FB" w:rsidP="006056FB">
      <w:pPr>
        <w:pStyle w:val="ListParagraph"/>
        <w:spacing w:after="120"/>
        <w:ind w:left="450"/>
        <w:contextualSpacing w:val="0"/>
        <w:jc w:val="center"/>
      </w:pPr>
      <w:r w:rsidRPr="006056FB">
        <w:rPr>
          <w:noProof/>
        </w:rPr>
        <w:drawing>
          <wp:inline distT="0" distB="0" distL="0" distR="0" wp14:anchorId="6330B0D9" wp14:editId="613D738B">
            <wp:extent cx="4764786" cy="3331591"/>
            <wp:effectExtent l="0" t="0" r="10795" b="0"/>
            <wp:docPr id="35846" name="Picture 6" descr="Screen_Shot_2014_05_16_at_1_03_12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6" descr="Screen_Shot_2014_05_16_at_1_03_12_PM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86" cy="33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E79E39A" w14:textId="77777777" w:rsidR="006056FB" w:rsidRDefault="007F13E6" w:rsidP="00A659BA">
      <w:pPr>
        <w:pStyle w:val="ListParagraph"/>
        <w:numPr>
          <w:ilvl w:val="0"/>
          <w:numId w:val="20"/>
        </w:numPr>
        <w:spacing w:after="120"/>
        <w:ind w:left="450" w:hanging="180"/>
        <w:contextualSpacing w:val="0"/>
      </w:pPr>
      <w:r>
        <w:t>T</w:t>
      </w:r>
      <w:r w:rsidR="0073377C">
        <w:t>eachers</w:t>
      </w:r>
      <w:r>
        <w:t xml:space="preserve"> will guide students to think about how we can estimate the significance of this signal. </w:t>
      </w:r>
      <w:r w:rsidR="006056FB">
        <w:t>We see more cascade-like events, and more events coming from the Southern Hemisphere, as expected. But is this significant? How sure are we that these are astrophysical neutrinos?</w:t>
      </w:r>
    </w:p>
    <w:p w14:paraId="35D3AB18" w14:textId="7CE8B66B" w:rsidR="007F13E6" w:rsidRDefault="007F13E6" w:rsidP="00A659BA">
      <w:pPr>
        <w:pStyle w:val="ListParagraph"/>
        <w:numPr>
          <w:ilvl w:val="0"/>
          <w:numId w:val="20"/>
        </w:numPr>
        <w:spacing w:after="120"/>
        <w:ind w:left="450" w:hanging="180"/>
        <w:contextualSpacing w:val="0"/>
      </w:pPr>
      <w:r>
        <w:t>We would like students to think about the relation between theory and experiments,</w:t>
      </w:r>
      <w:r w:rsidR="006056FB">
        <w:t xml:space="preserve"> </w:t>
      </w:r>
      <w:r w:rsidR="00695D65">
        <w:t xml:space="preserve">that </w:t>
      </w:r>
      <w:r w:rsidR="006056FB">
        <w:t>is</w:t>
      </w:r>
      <w:r w:rsidR="00695D65">
        <w:t>,</w:t>
      </w:r>
      <w:r w:rsidR="006056FB">
        <w:t xml:space="preserve"> </w:t>
      </w:r>
      <w:r w:rsidR="00695D65">
        <w:t xml:space="preserve">between </w:t>
      </w:r>
      <w:r w:rsidR="006056FB">
        <w:t xml:space="preserve">what we expect and what we observe. We can also show </w:t>
      </w:r>
      <w:r w:rsidR="00695D65">
        <w:t xml:space="preserve">how we </w:t>
      </w:r>
      <w:r w:rsidR="006056FB">
        <w:t xml:space="preserve">try to prove </w:t>
      </w:r>
      <w:r w:rsidR="00695D65">
        <w:t xml:space="preserve">that this </w:t>
      </w:r>
      <w:r w:rsidR="006056FB">
        <w:t xml:space="preserve">data is </w:t>
      </w:r>
      <w:r w:rsidR="00695D65">
        <w:t>significantly</w:t>
      </w:r>
      <w:r w:rsidR="006056FB">
        <w:t xml:space="preserve"> different from background. The idea is simple: we count</w:t>
      </w:r>
      <w:r>
        <w:t xml:space="preserve"> how many events we observe for a given energy/declination and </w:t>
      </w:r>
      <w:r w:rsidR="006056FB">
        <w:t xml:space="preserve">we </w:t>
      </w:r>
      <w:r>
        <w:t>compar</w:t>
      </w:r>
      <w:r w:rsidR="006056FB">
        <w:t xml:space="preserve">e </w:t>
      </w:r>
      <w:r>
        <w:t xml:space="preserve">these numbers to what we expect from a background-only hypothesis. </w:t>
      </w:r>
    </w:p>
    <w:p w14:paraId="30028E32" w14:textId="77777777" w:rsidR="00022B20" w:rsidRDefault="00022B20" w:rsidP="00A659BA">
      <w:pPr>
        <w:spacing w:after="120"/>
      </w:pPr>
    </w:p>
    <w:p w14:paraId="7CE57334" w14:textId="77777777" w:rsidR="00022B20" w:rsidRDefault="00022B20" w:rsidP="00A659BA">
      <w:pPr>
        <w:spacing w:after="120"/>
      </w:pPr>
    </w:p>
    <w:p w14:paraId="14579981" w14:textId="667270C9" w:rsidR="007F13E6" w:rsidRDefault="006056FB" w:rsidP="00A659BA">
      <w:pPr>
        <w:pStyle w:val="ListParagraph"/>
        <w:numPr>
          <w:ilvl w:val="0"/>
          <w:numId w:val="20"/>
        </w:numPr>
        <w:spacing w:after="120"/>
        <w:ind w:left="450" w:hanging="180"/>
        <w:contextualSpacing w:val="0"/>
      </w:pPr>
      <w:r>
        <w:lastRenderedPageBreak/>
        <w:t>This is what IceCube did. However, the significance of our results is very sensitive to our event selection, i.e.</w:t>
      </w:r>
      <w:r w:rsidR="00695D65">
        <w:t>,</w:t>
      </w:r>
      <w:r>
        <w:t xml:space="preserve"> to the signal</w:t>
      </w:r>
      <w:r w:rsidR="00695D65">
        <w:t>-</w:t>
      </w:r>
      <w:r>
        <w:t>vs</w:t>
      </w:r>
      <w:proofErr w:type="gramStart"/>
      <w:r w:rsidR="00695D65">
        <w:t>.-</w:t>
      </w:r>
      <w:proofErr w:type="gramEnd"/>
      <w:r>
        <w:t xml:space="preserve">background ratio. To discuss that, </w:t>
      </w:r>
      <w:r w:rsidR="007F13E6">
        <w:t xml:space="preserve">students </w:t>
      </w:r>
      <w:r>
        <w:t>can</w:t>
      </w:r>
      <w:r w:rsidR="007F13E6">
        <w:t xml:space="preserve"> play with the energy cut and see how the zenith distribution changes (</w:t>
      </w:r>
      <w:hyperlink r:id="rId22" w:history="1">
        <w:r w:rsidR="007F13E6" w:rsidRPr="0074504F">
          <w:rPr>
            <w:rStyle w:val="Hyperlink"/>
          </w:rPr>
          <w:t>link</w:t>
        </w:r>
      </w:hyperlink>
      <w:r w:rsidR="007F13E6">
        <w:t xml:space="preserve">). </w:t>
      </w:r>
    </w:p>
    <w:p w14:paraId="56A2A62E" w14:textId="4F5DC2A2" w:rsidR="00F06E88" w:rsidRDefault="007F13E6" w:rsidP="00A659BA">
      <w:pPr>
        <w:pStyle w:val="ListParagraph"/>
        <w:numPr>
          <w:ilvl w:val="0"/>
          <w:numId w:val="20"/>
        </w:numPr>
        <w:spacing w:after="120"/>
        <w:ind w:left="450" w:hanging="180"/>
        <w:contextualSpacing w:val="0"/>
      </w:pPr>
      <w:r>
        <w:t>T</w:t>
      </w:r>
      <w:r w:rsidR="0073377C">
        <w:t>eachers</w:t>
      </w:r>
      <w:r>
        <w:t xml:space="preserve"> will show a comparison of theoretical estimates for signal and background, explaining how the significance can be calculated. </w:t>
      </w:r>
      <w:r w:rsidR="006056FB">
        <w:t>They can use images from the paper or the image</w:t>
      </w:r>
      <w:r w:rsidR="00F06E88">
        <w:t>s</w:t>
      </w:r>
      <w:r w:rsidR="006056FB">
        <w:t xml:space="preserve"> below. </w:t>
      </w:r>
      <w:r w:rsidR="00F06E88">
        <w:t>They will guide students to the idea of binned distributions and to the importance of choosing the correct range and binning for each property.</w:t>
      </w:r>
    </w:p>
    <w:p w14:paraId="57032C15" w14:textId="1C82A2DE" w:rsidR="006056FB" w:rsidRDefault="006056FB" w:rsidP="0073377C">
      <w:pPr>
        <w:pStyle w:val="ListParagraph"/>
        <w:spacing w:after="120"/>
        <w:ind w:left="450"/>
        <w:contextualSpacing w:val="0"/>
      </w:pPr>
    </w:p>
    <w:p w14:paraId="4123772E" w14:textId="2830105F" w:rsidR="006056FB" w:rsidRDefault="006056FB" w:rsidP="0073377C">
      <w:pPr>
        <w:pStyle w:val="ListParagraph"/>
        <w:spacing w:after="120"/>
        <w:ind w:left="450"/>
        <w:contextualSpacing w:val="0"/>
      </w:pPr>
      <w:r>
        <w:rPr>
          <w:noProof/>
        </w:rPr>
        <w:drawing>
          <wp:inline distT="0" distB="0" distL="0" distR="0" wp14:anchorId="51F1FD83" wp14:editId="37266526">
            <wp:extent cx="5273040" cy="392176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10 at 12.14.24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54A7" w14:textId="77777777" w:rsidR="00F06E88" w:rsidRDefault="00F06E88" w:rsidP="006056FB">
      <w:pPr>
        <w:pStyle w:val="ListParagraph"/>
        <w:spacing w:after="120"/>
        <w:ind w:left="450"/>
        <w:contextualSpacing w:val="0"/>
      </w:pPr>
    </w:p>
    <w:p w14:paraId="78F03F31" w14:textId="46CB7365" w:rsidR="00F06E88" w:rsidRDefault="00F06E88" w:rsidP="006056FB">
      <w:pPr>
        <w:pStyle w:val="ListParagraph"/>
        <w:spacing w:after="120"/>
        <w:ind w:left="450"/>
        <w:contextualSpacing w:val="0"/>
      </w:pPr>
      <w:r>
        <w:rPr>
          <w:noProof/>
        </w:rPr>
        <w:lastRenderedPageBreak/>
        <w:drawing>
          <wp:inline distT="0" distB="0" distL="0" distR="0" wp14:anchorId="0616BD2A" wp14:editId="5E732D04">
            <wp:extent cx="4622800" cy="3458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2-10 at 12.17.09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4191" w14:textId="77777777" w:rsidR="007F13E6" w:rsidRDefault="007F13E6" w:rsidP="0073377C">
      <w:pPr>
        <w:spacing w:after="120"/>
      </w:pPr>
      <w:bookmarkStart w:id="1" w:name="_GoBack"/>
    </w:p>
    <w:p w14:paraId="301100F6" w14:textId="77777777" w:rsidR="007F13E6" w:rsidRDefault="007F13E6" w:rsidP="0073377C">
      <w:pPr>
        <w:pStyle w:val="ListParagraph"/>
        <w:numPr>
          <w:ilvl w:val="0"/>
          <w:numId w:val="1"/>
        </w:numPr>
        <w:spacing w:after="120"/>
        <w:ind w:left="450" w:hanging="450"/>
        <w:contextualSpacing w:val="0"/>
        <w:rPr>
          <w:u w:val="single"/>
        </w:rPr>
      </w:pPr>
      <w:r w:rsidRPr="00534800">
        <w:rPr>
          <w:u w:val="single"/>
        </w:rPr>
        <w:t>Quantitative analysis: search for point sources</w:t>
      </w:r>
    </w:p>
    <w:p w14:paraId="7BDBB365" w14:textId="33284E37" w:rsidR="001A5A12" w:rsidRDefault="0073377C" w:rsidP="00A659BA">
      <w:pPr>
        <w:pStyle w:val="ListParagraph"/>
        <w:numPr>
          <w:ilvl w:val="0"/>
          <w:numId w:val="21"/>
        </w:numPr>
        <w:spacing w:after="120"/>
        <w:ind w:left="450" w:hanging="180"/>
        <w:contextualSpacing w:val="0"/>
      </w:pPr>
      <w:r>
        <w:t xml:space="preserve">See activity description and guided talk “Search for neutrino sources with IceCube” </w:t>
      </w:r>
      <w:hyperlink r:id="rId25" w:history="1">
        <w:r w:rsidRPr="0073377C">
          <w:rPr>
            <w:rStyle w:val="Hyperlink"/>
          </w:rPr>
          <w:t>(link</w:t>
        </w:r>
      </w:hyperlink>
      <w:r>
        <w:t>)</w:t>
      </w:r>
      <w:r w:rsidR="00695D65">
        <w:t>.</w:t>
      </w:r>
    </w:p>
    <w:bookmarkEnd w:id="1"/>
    <w:sectPr w:rsidR="001A5A12" w:rsidSect="00F460E9">
      <w:headerReference w:type="default" r:id="rId26"/>
      <w:footerReference w:type="default" r:id="rId27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Jean DeMerit" w:date="2015-02-10T09:08:00Z" w:initials="JD">
    <w:p w14:paraId="0E3977D9" w14:textId="4DB7678B" w:rsidR="008F57FE" w:rsidRDefault="008F57FE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3EB532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8AE4D2" w14:textId="77777777" w:rsidR="008F57FE" w:rsidRDefault="008F57FE" w:rsidP="00494715">
      <w:r>
        <w:separator/>
      </w:r>
    </w:p>
  </w:endnote>
  <w:endnote w:type="continuationSeparator" w:id="0">
    <w:p w14:paraId="1A189DF7" w14:textId="77777777" w:rsidR="008F57FE" w:rsidRDefault="008F57FE" w:rsidP="0049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AC3411" w14:textId="64A84E33" w:rsidR="008F57FE" w:rsidRPr="00C355E7" w:rsidRDefault="008F57FE" w:rsidP="00367C7A">
    <w:pPr>
      <w:widowControl w:val="0"/>
      <w:autoSpaceDE w:val="0"/>
      <w:autoSpaceDN w:val="0"/>
      <w:adjustRightInd w:val="0"/>
      <w:rPr>
        <w:rFonts w:ascii="Cambria" w:hAnsi="Cambria" w:cs="Times"/>
        <w:i/>
        <w:color w:val="595959" w:themeColor="text1" w:themeTint="A6"/>
        <w:sz w:val="22"/>
        <w:szCs w:val="22"/>
      </w:rPr>
    </w:pPr>
    <w:r w:rsidRPr="00C355E7">
      <w:rPr>
        <w:rFonts w:ascii="Cambria" w:hAnsi="Cambria" w:cs="Times"/>
        <w:i/>
        <w:color w:val="595959" w:themeColor="text1" w:themeTint="A6"/>
        <w:sz w:val="22"/>
        <w:szCs w:val="22"/>
      </w:rPr>
      <w:t>Activity designed by Sílvia Bravo Gallart</w:t>
    </w:r>
    <w:r>
      <w:rPr>
        <w:rFonts w:ascii="Cambria" w:hAnsi="Cambria" w:cs="Times"/>
        <w:i/>
        <w:color w:val="595959" w:themeColor="text1" w:themeTint="A6"/>
        <w:sz w:val="22"/>
        <w:szCs w:val="22"/>
      </w:rPr>
      <w:t>, Jacob Feintzeig and Claudio Kopper</w:t>
    </w:r>
    <w:r w:rsidRPr="00C355E7">
      <w:rPr>
        <w:rFonts w:ascii="Cambria" w:hAnsi="Cambria" w:cs="Times"/>
        <w:i/>
        <w:color w:val="595959" w:themeColor="text1" w:themeTint="A6"/>
        <w:sz w:val="22"/>
        <w:szCs w:val="22"/>
      </w:rPr>
      <w:t xml:space="preserve"> (WIPAC). May 2014</w:t>
    </w:r>
    <w:r>
      <w:rPr>
        <w:rFonts w:ascii="Cambria" w:hAnsi="Cambria" w:cs="Times"/>
        <w:i/>
        <w:color w:val="595959" w:themeColor="text1" w:themeTint="A6"/>
        <w:sz w:val="22"/>
        <w:szCs w:val="22"/>
      </w:rPr>
      <w:t>.</w:t>
    </w:r>
  </w:p>
  <w:p w14:paraId="27342232" w14:textId="7DFCF3EF" w:rsidR="008F57FE" w:rsidRPr="00C355E7" w:rsidRDefault="008F57FE" w:rsidP="00367C7A">
    <w:pPr>
      <w:widowControl w:val="0"/>
      <w:autoSpaceDE w:val="0"/>
      <w:autoSpaceDN w:val="0"/>
      <w:adjustRightInd w:val="0"/>
      <w:rPr>
        <w:rFonts w:ascii="Cambria" w:hAnsi="Cambria" w:cs="Times"/>
        <w:i/>
        <w:color w:val="595959" w:themeColor="text1" w:themeTint="A6"/>
        <w:sz w:val="22"/>
        <w:szCs w:val="22"/>
      </w:rPr>
    </w:pPr>
    <w:r w:rsidRPr="00C355E7">
      <w:rPr>
        <w:rFonts w:ascii="Cambria" w:hAnsi="Cambria" w:cs="Times"/>
        <w:i/>
        <w:color w:val="595959" w:themeColor="text1" w:themeTint="A6"/>
        <w:sz w:val="22"/>
        <w:szCs w:val="22"/>
      </w:rPr>
      <w:t>Contact </w:t>
    </w:r>
    <w:hyperlink r:id="rId1" w:history="1">
      <w:r w:rsidRPr="00C355E7">
        <w:rPr>
          <w:rStyle w:val="Hyperlink"/>
          <w:rFonts w:ascii="Cambria" w:hAnsi="Cambria" w:cs="Times"/>
          <w:i/>
          <w:color w:val="595959" w:themeColor="text1" w:themeTint="A6"/>
          <w:sz w:val="22"/>
          <w:szCs w:val="22"/>
        </w:rPr>
        <w:t>learn@icecube.wisc.edu</w:t>
      </w:r>
    </w:hyperlink>
    <w:r w:rsidRPr="00C355E7">
      <w:rPr>
        <w:rFonts w:ascii="Cambria" w:hAnsi="Cambria" w:cs="Times"/>
        <w:i/>
        <w:color w:val="595959" w:themeColor="text1" w:themeTint="A6"/>
        <w:sz w:val="22"/>
        <w:szCs w:val="22"/>
      </w:rPr>
      <w:t xml:space="preserve"> with your questions/suggestions or visit </w:t>
    </w:r>
    <w:hyperlink r:id="rId2" w:history="1">
      <w:r w:rsidRPr="00C355E7">
        <w:rPr>
          <w:rFonts w:ascii="Cambria" w:hAnsi="Cambria" w:cs="Verdana"/>
          <w:bCs/>
          <w:color w:val="595959" w:themeColor="text1" w:themeTint="A6"/>
          <w:sz w:val="22"/>
          <w:szCs w:val="22"/>
        </w:rPr>
        <w:t>go.wisc.edu/a3qi7z</w:t>
      </w:r>
    </w:hyperlink>
    <w:r w:rsidRPr="00C355E7">
      <w:rPr>
        <w:rFonts w:ascii="Cambria" w:hAnsi="Cambria" w:cs="Times New Roman"/>
        <w:color w:val="595959" w:themeColor="text1" w:themeTint="A6"/>
        <w:sz w:val="22"/>
        <w:szCs w:val="22"/>
      </w:rPr>
      <w:t xml:space="preserve"> </w:t>
    </w:r>
    <w:r w:rsidRPr="00C355E7">
      <w:rPr>
        <w:rFonts w:ascii="Cambria" w:hAnsi="Cambria" w:cs="Times"/>
        <w:i/>
        <w:color w:val="595959" w:themeColor="text1" w:themeTint="A6"/>
        <w:sz w:val="22"/>
        <w:szCs w:val="22"/>
      </w:rPr>
      <w:t>to access specific educational resources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026B36" w14:textId="77777777" w:rsidR="008F57FE" w:rsidRDefault="008F57FE" w:rsidP="00494715">
      <w:r>
        <w:separator/>
      </w:r>
    </w:p>
  </w:footnote>
  <w:footnote w:type="continuationSeparator" w:id="0">
    <w:p w14:paraId="33AD4979" w14:textId="77777777" w:rsidR="008F57FE" w:rsidRDefault="008F57FE" w:rsidP="004947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76BC6" w14:textId="0BFC0670" w:rsidR="008F57FE" w:rsidRDefault="008F57FE" w:rsidP="001A5A12">
    <w:pPr>
      <w:pStyle w:val="Header"/>
    </w:pPr>
    <w:r>
      <w:rPr>
        <w:noProof/>
      </w:rPr>
      <w:drawing>
        <wp:inline distT="0" distB="0" distL="0" distR="0" wp14:anchorId="6E48DBF1" wp14:editId="6419AD54">
          <wp:extent cx="3314700" cy="105981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 webheader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07" r="2207"/>
                  <a:stretch/>
                </pic:blipFill>
                <pic:spPr>
                  <a:xfrm>
                    <a:off x="0" y="0"/>
                    <a:ext cx="3314700" cy="10598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36EA"/>
    <w:multiLevelType w:val="hybridMultilevel"/>
    <w:tmpl w:val="F8DA8206"/>
    <w:lvl w:ilvl="0" w:tplc="B0AEBA9C">
      <w:start w:val="1"/>
      <w:numFmt w:val="bullet"/>
      <w:lvlText w:val="‣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98F6845C">
      <w:start w:val="1"/>
      <w:numFmt w:val="bullet"/>
      <w:lvlText w:val="‣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43545CBE" w:tentative="1">
      <w:start w:val="1"/>
      <w:numFmt w:val="bullet"/>
      <w:lvlText w:val="‣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6A92D098" w:tentative="1">
      <w:start w:val="1"/>
      <w:numFmt w:val="bullet"/>
      <w:lvlText w:val="‣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EAD471B0" w:tentative="1">
      <w:start w:val="1"/>
      <w:numFmt w:val="bullet"/>
      <w:lvlText w:val="‣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E09A1F2E" w:tentative="1">
      <w:start w:val="1"/>
      <w:numFmt w:val="bullet"/>
      <w:lvlText w:val="‣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682608C0" w:tentative="1">
      <w:start w:val="1"/>
      <w:numFmt w:val="bullet"/>
      <w:lvlText w:val="‣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139A6286" w:tentative="1">
      <w:start w:val="1"/>
      <w:numFmt w:val="bullet"/>
      <w:lvlText w:val="‣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0890FBA2" w:tentative="1">
      <w:start w:val="1"/>
      <w:numFmt w:val="bullet"/>
      <w:lvlText w:val="‣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">
    <w:nsid w:val="0C9C6B52"/>
    <w:multiLevelType w:val="hybridMultilevel"/>
    <w:tmpl w:val="6F6AD2D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D5470E1"/>
    <w:multiLevelType w:val="hybridMultilevel"/>
    <w:tmpl w:val="855CB2B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D632ECD"/>
    <w:multiLevelType w:val="hybridMultilevel"/>
    <w:tmpl w:val="FEC67DE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11D70A04"/>
    <w:multiLevelType w:val="hybridMultilevel"/>
    <w:tmpl w:val="730C1BA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20AF2194"/>
    <w:multiLevelType w:val="hybridMultilevel"/>
    <w:tmpl w:val="B95ECA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5BA7E4F"/>
    <w:multiLevelType w:val="hybridMultilevel"/>
    <w:tmpl w:val="D376EB5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>
    <w:nsid w:val="32872A9C"/>
    <w:multiLevelType w:val="hybridMultilevel"/>
    <w:tmpl w:val="9A4E2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3D52836"/>
    <w:multiLevelType w:val="hybridMultilevel"/>
    <w:tmpl w:val="C584D2F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396D47AD"/>
    <w:multiLevelType w:val="hybridMultilevel"/>
    <w:tmpl w:val="3C4E0EDC"/>
    <w:lvl w:ilvl="0" w:tplc="808282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77DBE"/>
    <w:multiLevelType w:val="hybridMultilevel"/>
    <w:tmpl w:val="865273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640502"/>
    <w:multiLevelType w:val="hybridMultilevel"/>
    <w:tmpl w:val="A822C53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43D32DAE"/>
    <w:multiLevelType w:val="hybridMultilevel"/>
    <w:tmpl w:val="36D031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7AE126A"/>
    <w:multiLevelType w:val="hybridMultilevel"/>
    <w:tmpl w:val="4AD4F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9C5DD7"/>
    <w:multiLevelType w:val="hybridMultilevel"/>
    <w:tmpl w:val="A85EB992"/>
    <w:lvl w:ilvl="0" w:tplc="7BD28E96">
      <w:start w:val="1"/>
      <w:numFmt w:val="lowerRoman"/>
      <w:lvlText w:val="%1)"/>
      <w:lvlJc w:val="left"/>
      <w:pPr>
        <w:ind w:left="9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5">
    <w:nsid w:val="4E013608"/>
    <w:multiLevelType w:val="hybridMultilevel"/>
    <w:tmpl w:val="B0FA10EA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56A25480"/>
    <w:multiLevelType w:val="hybridMultilevel"/>
    <w:tmpl w:val="DA20B3B2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574C4129"/>
    <w:multiLevelType w:val="hybridMultilevel"/>
    <w:tmpl w:val="87369624"/>
    <w:lvl w:ilvl="0" w:tplc="C9149FB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1606A39"/>
    <w:multiLevelType w:val="hybridMultilevel"/>
    <w:tmpl w:val="C6ECFAB0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67E03B9B"/>
    <w:multiLevelType w:val="hybridMultilevel"/>
    <w:tmpl w:val="E160B204"/>
    <w:lvl w:ilvl="0" w:tplc="DF02C956">
      <w:start w:val="1"/>
      <w:numFmt w:val="bullet"/>
      <w:lvlText w:val="‣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83885F58">
      <w:start w:val="1"/>
      <w:numFmt w:val="bullet"/>
      <w:lvlText w:val="‣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2FDED682" w:tentative="1">
      <w:start w:val="1"/>
      <w:numFmt w:val="bullet"/>
      <w:lvlText w:val="‣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CFB85242" w:tentative="1">
      <w:start w:val="1"/>
      <w:numFmt w:val="bullet"/>
      <w:lvlText w:val="‣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FE4097E6" w:tentative="1">
      <w:start w:val="1"/>
      <w:numFmt w:val="bullet"/>
      <w:lvlText w:val="‣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BC30241C" w:tentative="1">
      <w:start w:val="1"/>
      <w:numFmt w:val="bullet"/>
      <w:lvlText w:val="‣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88F6BB96" w:tentative="1">
      <w:start w:val="1"/>
      <w:numFmt w:val="bullet"/>
      <w:lvlText w:val="‣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1E7CE23A" w:tentative="1">
      <w:start w:val="1"/>
      <w:numFmt w:val="bullet"/>
      <w:lvlText w:val="‣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58D8CAF0" w:tentative="1">
      <w:start w:val="1"/>
      <w:numFmt w:val="bullet"/>
      <w:lvlText w:val="‣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20">
    <w:nsid w:val="7E05686A"/>
    <w:multiLevelType w:val="hybridMultilevel"/>
    <w:tmpl w:val="CC7AD8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7"/>
  </w:num>
  <w:num w:numId="5">
    <w:abstractNumId w:val="5"/>
  </w:num>
  <w:num w:numId="6">
    <w:abstractNumId w:val="10"/>
  </w:num>
  <w:num w:numId="7">
    <w:abstractNumId w:val="12"/>
  </w:num>
  <w:num w:numId="8">
    <w:abstractNumId w:val="17"/>
  </w:num>
  <w:num w:numId="9">
    <w:abstractNumId w:val="20"/>
  </w:num>
  <w:num w:numId="10">
    <w:abstractNumId w:val="9"/>
  </w:num>
  <w:num w:numId="11">
    <w:abstractNumId w:val="0"/>
  </w:num>
  <w:num w:numId="12">
    <w:abstractNumId w:val="19"/>
  </w:num>
  <w:num w:numId="13">
    <w:abstractNumId w:val="11"/>
  </w:num>
  <w:num w:numId="14">
    <w:abstractNumId w:val="6"/>
  </w:num>
  <w:num w:numId="15">
    <w:abstractNumId w:val="15"/>
  </w:num>
  <w:num w:numId="16">
    <w:abstractNumId w:val="8"/>
  </w:num>
  <w:num w:numId="17">
    <w:abstractNumId w:val="18"/>
  </w:num>
  <w:num w:numId="18">
    <w:abstractNumId w:val="16"/>
  </w:num>
  <w:num w:numId="19">
    <w:abstractNumId w:val="4"/>
  </w:num>
  <w:num w:numId="20">
    <w:abstractNumId w:val="1"/>
  </w:num>
  <w:num w:numId="21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mes Madsen">
    <w15:presenceInfo w15:providerId="AD" w15:userId="S-1-5-21-2584610886-3083985274-2029249581-106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304"/>
    <w:rsid w:val="00001CE4"/>
    <w:rsid w:val="00022347"/>
    <w:rsid w:val="00022B20"/>
    <w:rsid w:val="000C3CC0"/>
    <w:rsid w:val="000C597C"/>
    <w:rsid w:val="00101FDE"/>
    <w:rsid w:val="001334B4"/>
    <w:rsid w:val="001339CD"/>
    <w:rsid w:val="001611F5"/>
    <w:rsid w:val="001737D7"/>
    <w:rsid w:val="00173D13"/>
    <w:rsid w:val="001850B9"/>
    <w:rsid w:val="001A5A12"/>
    <w:rsid w:val="001A7BEC"/>
    <w:rsid w:val="001C282F"/>
    <w:rsid w:val="001C4B12"/>
    <w:rsid w:val="002132A7"/>
    <w:rsid w:val="00230ACD"/>
    <w:rsid w:val="002523D5"/>
    <w:rsid w:val="00274CDD"/>
    <w:rsid w:val="00284402"/>
    <w:rsid w:val="002D1D0D"/>
    <w:rsid w:val="003503DB"/>
    <w:rsid w:val="00367C7A"/>
    <w:rsid w:val="00375D1A"/>
    <w:rsid w:val="0038514B"/>
    <w:rsid w:val="00387BC4"/>
    <w:rsid w:val="003D21E4"/>
    <w:rsid w:val="003F495F"/>
    <w:rsid w:val="00440562"/>
    <w:rsid w:val="00441BA2"/>
    <w:rsid w:val="00443528"/>
    <w:rsid w:val="00450707"/>
    <w:rsid w:val="00494715"/>
    <w:rsid w:val="00532226"/>
    <w:rsid w:val="00552483"/>
    <w:rsid w:val="0055313A"/>
    <w:rsid w:val="00562960"/>
    <w:rsid w:val="00573F00"/>
    <w:rsid w:val="00586E83"/>
    <w:rsid w:val="005A25A6"/>
    <w:rsid w:val="005E5F1D"/>
    <w:rsid w:val="006056FB"/>
    <w:rsid w:val="00606079"/>
    <w:rsid w:val="00652DDA"/>
    <w:rsid w:val="00683422"/>
    <w:rsid w:val="006902A8"/>
    <w:rsid w:val="00695D65"/>
    <w:rsid w:val="006C597F"/>
    <w:rsid w:val="006E0D57"/>
    <w:rsid w:val="006E518F"/>
    <w:rsid w:val="0073377C"/>
    <w:rsid w:val="007935B0"/>
    <w:rsid w:val="007F13E6"/>
    <w:rsid w:val="007F39E9"/>
    <w:rsid w:val="00800E0B"/>
    <w:rsid w:val="00811D3A"/>
    <w:rsid w:val="0083301D"/>
    <w:rsid w:val="00871BD1"/>
    <w:rsid w:val="00872224"/>
    <w:rsid w:val="008A0DB1"/>
    <w:rsid w:val="008B5E46"/>
    <w:rsid w:val="008C1F37"/>
    <w:rsid w:val="008F0995"/>
    <w:rsid w:val="008F57FE"/>
    <w:rsid w:val="00900B2B"/>
    <w:rsid w:val="00913C95"/>
    <w:rsid w:val="00924A7F"/>
    <w:rsid w:val="00940832"/>
    <w:rsid w:val="00954EF2"/>
    <w:rsid w:val="00956DF6"/>
    <w:rsid w:val="009A43F2"/>
    <w:rsid w:val="009B62AE"/>
    <w:rsid w:val="009E116E"/>
    <w:rsid w:val="00A05FF3"/>
    <w:rsid w:val="00A140BE"/>
    <w:rsid w:val="00A202D8"/>
    <w:rsid w:val="00A659BA"/>
    <w:rsid w:val="00A9635E"/>
    <w:rsid w:val="00AD6708"/>
    <w:rsid w:val="00B07D2B"/>
    <w:rsid w:val="00B34C27"/>
    <w:rsid w:val="00B47909"/>
    <w:rsid w:val="00B64E7E"/>
    <w:rsid w:val="00BA034F"/>
    <w:rsid w:val="00BB4B11"/>
    <w:rsid w:val="00BE74CC"/>
    <w:rsid w:val="00BF25C9"/>
    <w:rsid w:val="00C10304"/>
    <w:rsid w:val="00C22224"/>
    <w:rsid w:val="00C305C6"/>
    <w:rsid w:val="00C355E7"/>
    <w:rsid w:val="00C41B86"/>
    <w:rsid w:val="00C435D5"/>
    <w:rsid w:val="00C52DA6"/>
    <w:rsid w:val="00C55922"/>
    <w:rsid w:val="00C55DD9"/>
    <w:rsid w:val="00CB382A"/>
    <w:rsid w:val="00D47496"/>
    <w:rsid w:val="00D67455"/>
    <w:rsid w:val="00DA073F"/>
    <w:rsid w:val="00DA2956"/>
    <w:rsid w:val="00E44EFE"/>
    <w:rsid w:val="00F06E88"/>
    <w:rsid w:val="00F2123F"/>
    <w:rsid w:val="00F460E9"/>
    <w:rsid w:val="00F75A22"/>
    <w:rsid w:val="00FA70EE"/>
    <w:rsid w:val="00FB6DD7"/>
    <w:rsid w:val="00FC201F"/>
    <w:rsid w:val="00FE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2392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3F0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03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A0D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D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D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D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D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D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B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47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715"/>
  </w:style>
  <w:style w:type="paragraph" w:styleId="Footer">
    <w:name w:val="footer"/>
    <w:basedOn w:val="Normal"/>
    <w:link w:val="FooterChar"/>
    <w:uiPriority w:val="99"/>
    <w:unhideWhenUsed/>
    <w:rsid w:val="004947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715"/>
  </w:style>
  <w:style w:type="paragraph" w:styleId="Revision">
    <w:name w:val="Revision"/>
    <w:hidden/>
    <w:uiPriority w:val="99"/>
    <w:semiHidden/>
    <w:rsid w:val="00954EF2"/>
  </w:style>
  <w:style w:type="character" w:styleId="Hyperlink">
    <w:name w:val="Hyperlink"/>
    <w:basedOn w:val="DefaultParagraphFont"/>
    <w:uiPriority w:val="99"/>
    <w:unhideWhenUsed/>
    <w:rsid w:val="005524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62A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3F00"/>
    <w:rPr>
      <w:rFonts w:ascii="Times" w:hAnsi="Times"/>
      <w:b/>
      <w:bCs/>
      <w:kern w:val="36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1737D7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737D7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737D7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1737D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3F0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030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A0D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D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D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D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DB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D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B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47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4715"/>
  </w:style>
  <w:style w:type="paragraph" w:styleId="Footer">
    <w:name w:val="footer"/>
    <w:basedOn w:val="Normal"/>
    <w:link w:val="FooterChar"/>
    <w:uiPriority w:val="99"/>
    <w:unhideWhenUsed/>
    <w:rsid w:val="004947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4715"/>
  </w:style>
  <w:style w:type="paragraph" w:styleId="Revision">
    <w:name w:val="Revision"/>
    <w:hidden/>
    <w:uiPriority w:val="99"/>
    <w:semiHidden/>
    <w:rsid w:val="00954EF2"/>
  </w:style>
  <w:style w:type="character" w:styleId="Hyperlink">
    <w:name w:val="Hyperlink"/>
    <w:basedOn w:val="DefaultParagraphFont"/>
    <w:uiPriority w:val="99"/>
    <w:unhideWhenUsed/>
    <w:rsid w:val="005524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62A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3F00"/>
    <w:rPr>
      <w:rFonts w:ascii="Times" w:hAnsi="Times"/>
      <w:b/>
      <w:bCs/>
      <w:kern w:val="36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rsid w:val="001737D7"/>
    <w:pPr>
      <w:spacing w:before="240" w:after="120"/>
    </w:pPr>
    <w:rPr>
      <w:b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737D7"/>
    <w:rPr>
      <w:b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737D7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1737D7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1737D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5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887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4496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6278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93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5235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2294">
          <w:marLeft w:val="90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arxiv.org/abs/1311.5238" TargetMode="External"/><Relationship Id="rId20" Type="http://schemas.openxmlformats.org/officeDocument/2006/relationships/hyperlink" Target="http://icecube.wisc.edu/viewer/hese" TargetMode="External"/><Relationship Id="rId21" Type="http://schemas.openxmlformats.org/officeDocument/2006/relationships/image" Target="media/image2.png"/><Relationship Id="rId22" Type="http://schemas.openxmlformats.org/officeDocument/2006/relationships/hyperlink" Target="http://icecube.wisc.edu/masterclass/tuning" TargetMode="External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hyperlink" Target="http://go.wisc.edu/a3qi7z" TargetMode="External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0" Type="http://schemas.microsoft.com/office/2011/relationships/people" Target="people.xml"/><Relationship Id="rId31" Type="http://schemas.microsoft.com/office/2011/relationships/commentsExtended" Target="commentsExtended.xml"/><Relationship Id="rId10" Type="http://schemas.openxmlformats.org/officeDocument/2006/relationships/hyperlink" Target="http://go.wisc.edu/a3qi7z" TargetMode="External"/><Relationship Id="rId11" Type="http://schemas.openxmlformats.org/officeDocument/2006/relationships/hyperlink" Target="https://wipac.wisc.edu/ghostparticle" TargetMode="External"/><Relationship Id="rId12" Type="http://schemas.openxmlformats.org/officeDocument/2006/relationships/hyperlink" Target="http://icecube.wisc.edu/masterclass/analysis" TargetMode="External"/><Relationship Id="rId13" Type="http://schemas.openxmlformats.org/officeDocument/2006/relationships/hyperlink" Target="http://icecube.wisc.edu/masterclass" TargetMode="External"/><Relationship Id="rId14" Type="http://schemas.openxmlformats.org/officeDocument/2006/relationships/hyperlink" Target="http://icecube.wisc.edu/masterclass/neutrinos" TargetMode="External"/><Relationship Id="rId15" Type="http://schemas.openxmlformats.org/officeDocument/2006/relationships/comments" Target="comments.xml"/><Relationship Id="rId16" Type="http://schemas.openxmlformats.org/officeDocument/2006/relationships/hyperlink" Target="http://icecube.wisc.edu/viewer/background_signal" TargetMode="External"/><Relationship Id="rId17" Type="http://schemas.openxmlformats.org/officeDocument/2006/relationships/image" Target="media/image1.png"/><Relationship Id="rId18" Type="http://schemas.openxmlformats.org/officeDocument/2006/relationships/hyperlink" Target="http://icecube.wisc.edu/viewer/training" TargetMode="External"/><Relationship Id="rId19" Type="http://schemas.openxmlformats.org/officeDocument/2006/relationships/hyperlink" Target="http://icecube.wisc.edu/viewer/hese_all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arn@icecube.wisc.edu" TargetMode="External"/><Relationship Id="rId2" Type="http://schemas.openxmlformats.org/officeDocument/2006/relationships/hyperlink" Target="http://go.wisc.edu/a3qi7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8AE92B-FEE5-9D41-A7BA-F3AEF1987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1476</Words>
  <Characters>8414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WIPAC, UW</Company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Bravo Gallart</dc:creator>
  <cp:keywords/>
  <dc:description/>
  <cp:lastModifiedBy>Silvia Bravo</cp:lastModifiedBy>
  <cp:revision>2</cp:revision>
  <cp:lastPrinted>2015-02-10T06:43:00Z</cp:lastPrinted>
  <dcterms:created xsi:type="dcterms:W3CDTF">2015-02-11T07:00:00Z</dcterms:created>
  <dcterms:modified xsi:type="dcterms:W3CDTF">2015-02-11T07:00:00Z</dcterms:modified>
</cp:coreProperties>
</file>