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35B85" w14:textId="2B7EEFFD" w:rsidR="00C10304" w:rsidRPr="00C10304" w:rsidRDefault="00902B59" w:rsidP="00C10304">
      <w:pPr>
        <w:spacing w:after="120"/>
        <w:rPr>
          <w:b/>
        </w:rPr>
      </w:pPr>
      <w:r>
        <w:rPr>
          <w:b/>
        </w:rPr>
        <w:t>Introduction to IceCube</w:t>
      </w:r>
    </w:p>
    <w:p w14:paraId="554AB9EF" w14:textId="55C8D4A6" w:rsidR="00C10304" w:rsidRPr="008679B3" w:rsidRDefault="00902B59">
      <w:pPr>
        <w:rPr>
          <w:rFonts w:ascii="Cambria" w:hAnsi="Cambria"/>
          <w:sz w:val="28"/>
          <w:szCs w:val="28"/>
          <w:u w:val="single"/>
        </w:rPr>
      </w:pPr>
      <w:r>
        <w:rPr>
          <w:rFonts w:ascii="Cambria" w:hAnsi="Cambria" w:cs="Helvetica"/>
          <w:b/>
          <w:bCs/>
          <w:color w:val="343434"/>
          <w:sz w:val="28"/>
          <w:szCs w:val="28"/>
          <w:u w:val="single"/>
        </w:rPr>
        <w:t xml:space="preserve">Chasing the Ghost Particle </w:t>
      </w:r>
      <w:r w:rsidR="00BA088A">
        <w:rPr>
          <w:rFonts w:ascii="Cambria" w:hAnsi="Cambria" w:cs="Helvetica"/>
          <w:b/>
          <w:bCs/>
          <w:color w:val="343434"/>
          <w:sz w:val="28"/>
          <w:szCs w:val="28"/>
          <w:u w:val="single"/>
        </w:rPr>
        <w:t>post-movie discussion</w:t>
      </w:r>
    </w:p>
    <w:p w14:paraId="6A3A26ED" w14:textId="403A9332" w:rsidR="00C4686F" w:rsidRDefault="00902B59" w:rsidP="00902B59">
      <w:pPr>
        <w:tabs>
          <w:tab w:val="left" w:pos="3136"/>
        </w:tabs>
        <w:rPr>
          <w:b/>
        </w:rPr>
      </w:pPr>
      <w:r>
        <w:rPr>
          <w:b/>
        </w:rPr>
        <w:tab/>
      </w:r>
    </w:p>
    <w:p w14:paraId="5E02B1EC" w14:textId="77777777" w:rsidR="00EA1CA7" w:rsidRDefault="00EA1CA7" w:rsidP="005D6A31">
      <w:pPr>
        <w:rPr>
          <w:b/>
        </w:rPr>
      </w:pPr>
      <w:r>
        <w:rPr>
          <w:b/>
        </w:rPr>
        <w:t>Learning goals</w:t>
      </w:r>
    </w:p>
    <w:p w14:paraId="4EE184D5" w14:textId="4BFBDC1B" w:rsidR="00C4686F" w:rsidRPr="00FA1FB9" w:rsidRDefault="00C4686F" w:rsidP="00FA1FB9">
      <w:pPr>
        <w:spacing w:after="120"/>
        <w:ind w:left="720"/>
        <w:rPr>
          <w:rFonts w:ascii="Cambria" w:hAnsi="Cambria"/>
        </w:rPr>
      </w:pPr>
      <w:r w:rsidRPr="00FA1FB9">
        <w:rPr>
          <w:rFonts w:ascii="Cambria" w:hAnsi="Cambria"/>
        </w:rPr>
        <w:t xml:space="preserve">Describe </w:t>
      </w:r>
      <w:proofErr w:type="spellStart"/>
      <w:r w:rsidR="00F161D7">
        <w:rPr>
          <w:rFonts w:ascii="Cambria" w:hAnsi="Cambria"/>
        </w:rPr>
        <w:t>IceCube</w:t>
      </w:r>
      <w:proofErr w:type="spellEnd"/>
      <w:r w:rsidR="00F161D7">
        <w:rPr>
          <w:rFonts w:ascii="Cambria" w:hAnsi="Cambria"/>
        </w:rPr>
        <w:t xml:space="preserve"> and it’s main scie</w:t>
      </w:r>
      <w:bookmarkStart w:id="0" w:name="_GoBack"/>
      <w:bookmarkEnd w:id="0"/>
      <w:r w:rsidR="00F161D7">
        <w:rPr>
          <w:rFonts w:ascii="Cambria" w:hAnsi="Cambria"/>
        </w:rPr>
        <w:t>ntific goals.</w:t>
      </w:r>
    </w:p>
    <w:p w14:paraId="2870804E" w14:textId="2FC626BD" w:rsidR="00EA1CA7" w:rsidRPr="00FA1FB9" w:rsidRDefault="00902B59" w:rsidP="00FA1FB9">
      <w:pPr>
        <w:tabs>
          <w:tab w:val="left" w:pos="8156"/>
        </w:tabs>
        <w:spacing w:after="120"/>
        <w:ind w:left="720"/>
        <w:rPr>
          <w:rFonts w:ascii="Cambria" w:hAnsi="Cambria"/>
        </w:rPr>
      </w:pPr>
      <w:r w:rsidRPr="00FA1FB9">
        <w:rPr>
          <w:rFonts w:ascii="Cambria" w:hAnsi="Cambria"/>
        </w:rPr>
        <w:t xml:space="preserve">Explain </w:t>
      </w:r>
      <w:r w:rsidR="00F161D7">
        <w:rPr>
          <w:rFonts w:ascii="Cambria" w:hAnsi="Cambria"/>
        </w:rPr>
        <w:t xml:space="preserve">how </w:t>
      </w:r>
      <w:proofErr w:type="spellStart"/>
      <w:r w:rsidR="00F161D7">
        <w:rPr>
          <w:rFonts w:ascii="Cambria" w:hAnsi="Cambria"/>
        </w:rPr>
        <w:t>IceCube</w:t>
      </w:r>
      <w:proofErr w:type="spellEnd"/>
      <w:r w:rsidR="00F161D7">
        <w:rPr>
          <w:rFonts w:ascii="Cambria" w:hAnsi="Cambria"/>
        </w:rPr>
        <w:t xml:space="preserve"> uses neutrinos to explore the universe</w:t>
      </w:r>
      <w:r w:rsidRPr="00FA1FB9">
        <w:rPr>
          <w:rFonts w:ascii="Cambria" w:hAnsi="Cambria"/>
        </w:rPr>
        <w:t>.</w:t>
      </w:r>
    </w:p>
    <w:p w14:paraId="15088B4A" w14:textId="758E28FC" w:rsidR="00FA4FC2" w:rsidRPr="00FA1FB9" w:rsidRDefault="00FA4FC2" w:rsidP="00FA1FB9">
      <w:pPr>
        <w:spacing w:after="120"/>
        <w:ind w:left="720"/>
        <w:rPr>
          <w:rFonts w:ascii="Cambria" w:hAnsi="Cambria"/>
        </w:rPr>
      </w:pPr>
      <w:r w:rsidRPr="00FA1FB9">
        <w:rPr>
          <w:rFonts w:ascii="Cambria" w:hAnsi="Cambria"/>
        </w:rPr>
        <w:t xml:space="preserve">Understand how creating new tools enables </w:t>
      </w:r>
      <w:r w:rsidR="00F161D7">
        <w:rPr>
          <w:rFonts w:ascii="Cambria" w:hAnsi="Cambria"/>
        </w:rPr>
        <w:t>new discoveries</w:t>
      </w:r>
      <w:r w:rsidRPr="00FA1FB9">
        <w:rPr>
          <w:rFonts w:ascii="Cambria" w:hAnsi="Cambria"/>
        </w:rPr>
        <w:t>.</w:t>
      </w:r>
    </w:p>
    <w:p w14:paraId="137B17AE" w14:textId="7448170B" w:rsidR="00F161D7" w:rsidRPr="00FA1FB9" w:rsidRDefault="00F161D7" w:rsidP="00FA1FB9">
      <w:pPr>
        <w:spacing w:after="120"/>
        <w:ind w:left="720"/>
        <w:rPr>
          <w:rFonts w:ascii="Cambria" w:hAnsi="Cambria"/>
        </w:rPr>
      </w:pPr>
      <w:r>
        <w:rPr>
          <w:rFonts w:ascii="Cambria" w:hAnsi="Cambria"/>
        </w:rPr>
        <w:t xml:space="preserve">Learn about the diversity of STEM related careers. </w:t>
      </w:r>
    </w:p>
    <w:p w14:paraId="7EF6F471" w14:textId="77777777" w:rsidR="00EA1CA7" w:rsidRPr="00FA1FB9" w:rsidRDefault="00EA1CA7" w:rsidP="00634D6C">
      <w:pPr>
        <w:rPr>
          <w:rFonts w:ascii="Cambria" w:hAnsi="Cambria"/>
          <w:b/>
        </w:rPr>
      </w:pPr>
    </w:p>
    <w:p w14:paraId="3F07BF94" w14:textId="47DCAA7C" w:rsidR="00C10304" w:rsidRPr="00902B59" w:rsidRDefault="00C10304" w:rsidP="00902B59">
      <w:pPr>
        <w:rPr>
          <w:b/>
        </w:rPr>
      </w:pPr>
      <w:r w:rsidRPr="00C10304">
        <w:rPr>
          <w:b/>
        </w:rPr>
        <w:t>What</w:t>
      </w:r>
      <w:r w:rsidR="008634C6">
        <w:rPr>
          <w:b/>
        </w:rPr>
        <w:t xml:space="preserve">’s </w:t>
      </w:r>
      <w:proofErr w:type="gramStart"/>
      <w:r w:rsidR="008634C6">
        <w:rPr>
          <w:b/>
        </w:rPr>
        <w:t>needed</w:t>
      </w:r>
      <w:proofErr w:type="gramEnd"/>
    </w:p>
    <w:p w14:paraId="6FE534F4" w14:textId="0B44DFFD" w:rsidR="00902B59" w:rsidRDefault="00902B59" w:rsidP="00902B59">
      <w:r>
        <w:tab/>
      </w:r>
      <w:r w:rsidR="00141D51">
        <w:t xml:space="preserve">A </w:t>
      </w:r>
      <w:r w:rsidR="004359C0">
        <w:t xml:space="preserve">white </w:t>
      </w:r>
      <w:r w:rsidR="00141D51">
        <w:t xml:space="preserve">board </w:t>
      </w:r>
      <w:r>
        <w:t>or</w:t>
      </w:r>
      <w:r w:rsidR="00146023">
        <w:t xml:space="preserve"> a discussion question worksheet</w:t>
      </w:r>
    </w:p>
    <w:p w14:paraId="27E7120F" w14:textId="77777777" w:rsidR="00902B59" w:rsidRDefault="00902B59" w:rsidP="00902B59"/>
    <w:p w14:paraId="274D618A" w14:textId="77777777" w:rsidR="00C10304" w:rsidRPr="00C10304" w:rsidRDefault="008679B3" w:rsidP="00634D6C">
      <w:pPr>
        <w:rPr>
          <w:b/>
        </w:rPr>
      </w:pPr>
      <w:r>
        <w:rPr>
          <w:b/>
        </w:rPr>
        <w:t>Resources provided</w:t>
      </w:r>
    </w:p>
    <w:p w14:paraId="5EA3BDA1" w14:textId="467256B9" w:rsidR="00EA1CA7" w:rsidRDefault="00902B59" w:rsidP="00902B59">
      <w:pPr>
        <w:tabs>
          <w:tab w:val="left" w:pos="4118"/>
        </w:tabs>
        <w:ind w:left="720"/>
      </w:pPr>
      <w:r w:rsidRPr="00902B59">
        <w:rPr>
          <w:i/>
        </w:rPr>
        <w:t>Chasing the Ghost Particle</w:t>
      </w:r>
      <w:r>
        <w:t xml:space="preserve"> </w:t>
      </w:r>
      <w:hyperlink r:id="rId8" w:history="1">
        <w:r w:rsidRPr="00902B59">
          <w:rPr>
            <w:rStyle w:val="Hyperlink"/>
          </w:rPr>
          <w:t>download</w:t>
        </w:r>
      </w:hyperlink>
      <w:r w:rsidR="00141D51">
        <w:rPr>
          <w:rStyle w:val="Hyperlink"/>
        </w:rPr>
        <w:t>.</w:t>
      </w:r>
    </w:p>
    <w:p w14:paraId="3255DAD3" w14:textId="743E1CF1" w:rsidR="008679B3" w:rsidRDefault="0031089E" w:rsidP="00902B59">
      <w:pPr>
        <w:ind w:left="720"/>
      </w:pPr>
      <w:proofErr w:type="gramStart"/>
      <w:r>
        <w:t xml:space="preserve">Example </w:t>
      </w:r>
      <w:r w:rsidR="00902B59">
        <w:t>of discussion questions</w:t>
      </w:r>
      <w:r w:rsidR="008679B3">
        <w:t>.</w:t>
      </w:r>
      <w:proofErr w:type="gramEnd"/>
      <w:r w:rsidR="007C3E55">
        <w:t xml:space="preserve"> </w:t>
      </w:r>
    </w:p>
    <w:p w14:paraId="22B88EB2" w14:textId="77777777" w:rsidR="00C10304" w:rsidRDefault="00C10304" w:rsidP="00634D6C"/>
    <w:p w14:paraId="439DDAD6" w14:textId="42FC2B66" w:rsidR="00086C17" w:rsidRDefault="00C10304">
      <w:r w:rsidRPr="00C10304">
        <w:rPr>
          <w:b/>
        </w:rPr>
        <w:t>Activity proposal</w:t>
      </w:r>
      <w:r w:rsidR="00634D6C">
        <w:rPr>
          <w:b/>
        </w:rPr>
        <w:t xml:space="preserve">: </w:t>
      </w:r>
      <w:r w:rsidR="00614BF7">
        <w:rPr>
          <w:b/>
        </w:rPr>
        <w:t>guided discussion or individual reflection</w:t>
      </w:r>
    </w:p>
    <w:p w14:paraId="5F19AF89" w14:textId="77777777" w:rsidR="00614BF7" w:rsidRPr="00614BF7" w:rsidRDefault="00614BF7"/>
    <w:p w14:paraId="1CB1BFBB" w14:textId="77777777" w:rsidR="00FA4FC2" w:rsidRDefault="00614BF7" w:rsidP="00FA1FB9">
      <w:pPr>
        <w:spacing w:after="40"/>
        <w:ind w:left="720"/>
      </w:pPr>
      <w:r>
        <w:t xml:space="preserve">What is the “ghost particle”? </w:t>
      </w:r>
    </w:p>
    <w:p w14:paraId="34DF2B65" w14:textId="49A491B3" w:rsidR="00614BF7" w:rsidRDefault="00614BF7" w:rsidP="0094204A">
      <w:pPr>
        <w:ind w:left="720"/>
      </w:pPr>
      <w:r>
        <w:t xml:space="preserve">Neutrinos are extremely small particles that very rarely interact with matter. </w:t>
      </w:r>
      <w:r w:rsidR="005D6A31">
        <w:t xml:space="preserve"> </w:t>
      </w:r>
      <w:r>
        <w:t>They are difficult to detect, and that’s why they have been dubbed the ghost particle.</w:t>
      </w:r>
      <w:r w:rsidR="0094204A">
        <w:t xml:space="preserve">  Neutrinos are plentiful, tiny, extremely fast, neutral, and rarely interact.  </w:t>
      </w:r>
    </w:p>
    <w:p w14:paraId="6A68EDA2" w14:textId="77777777" w:rsidR="0094204A" w:rsidRDefault="0094204A" w:rsidP="0094204A">
      <w:pPr>
        <w:ind w:left="720"/>
      </w:pPr>
    </w:p>
    <w:p w14:paraId="3128F9B9" w14:textId="77777777" w:rsidR="00F161D7" w:rsidRDefault="00F161D7" w:rsidP="00F161D7">
      <w:pPr>
        <w:spacing w:after="40"/>
        <w:ind w:left="720"/>
      </w:pPr>
      <w:r>
        <w:t xml:space="preserve">What makes neutrinos good cosmic messengers? </w:t>
      </w:r>
    </w:p>
    <w:p w14:paraId="0C00F432" w14:textId="77777777" w:rsidR="00F161D7" w:rsidRDefault="00F161D7" w:rsidP="00F161D7">
      <w:pPr>
        <w:ind w:left="720"/>
      </w:pPr>
      <w:r w:rsidRPr="00614BF7">
        <w:t xml:space="preserve">Neutrinos are invisible, nearly massless subatomic particles that are electrically neutral. </w:t>
      </w:r>
      <w:r>
        <w:t xml:space="preserve"> </w:t>
      </w:r>
      <w:r w:rsidRPr="00614BF7">
        <w:t xml:space="preserve">They can travel at nearly the speed of light from the edge of the universe without being deflected by magnetic fields or absorbed by matter. </w:t>
      </w:r>
      <w:r>
        <w:t xml:space="preserve"> </w:t>
      </w:r>
      <w:r w:rsidRPr="00614BF7">
        <w:t xml:space="preserve">They travel in straight lines from their source. </w:t>
      </w:r>
      <w:r>
        <w:t xml:space="preserve"> </w:t>
      </w:r>
      <w:r w:rsidRPr="00614BF7">
        <w:t>This makes them excellent messengers of information about the objects or</w:t>
      </w:r>
      <w:r>
        <w:t xml:space="preserve"> events in which they originate.  They are everywhere, but only the very high energy ones that began their journey from far off in the universe</w:t>
      </w:r>
      <w:r w:rsidDel="00884B58">
        <w:t xml:space="preserve"> </w:t>
      </w:r>
      <w:r>
        <w:t>provide the opportunity to explore the cosmos as never before.</w:t>
      </w:r>
    </w:p>
    <w:p w14:paraId="1BA4C84E" w14:textId="77777777" w:rsidR="00F161D7" w:rsidRDefault="00F161D7" w:rsidP="00F161D7"/>
    <w:p w14:paraId="022010F9" w14:textId="2860BE1A" w:rsidR="00F161D7" w:rsidRDefault="00F161D7" w:rsidP="00F161D7">
      <w:pPr>
        <w:spacing w:after="40"/>
        <w:ind w:left="720"/>
      </w:pPr>
      <w:r>
        <w:t xml:space="preserve">Why we are looking for very </w:t>
      </w:r>
      <w:proofErr w:type="gramStart"/>
      <w:r>
        <w:t>high energy</w:t>
      </w:r>
      <w:proofErr w:type="gramEnd"/>
      <w:r>
        <w:t xml:space="preserve"> neutrinos, i.e., that we want to find the sources of cosmic rays.  What are some potential sources?  </w:t>
      </w:r>
      <w:proofErr w:type="gramStart"/>
      <w:r>
        <w:t>Gamma-ray</w:t>
      </w:r>
      <w:proofErr w:type="gramEnd"/>
      <w:r>
        <w:t xml:space="preserve"> bursts, </w:t>
      </w:r>
      <w:proofErr w:type="spellStart"/>
      <w:r w:rsidRPr="005D050C">
        <w:t>hypernova</w:t>
      </w:r>
      <w:proofErr w:type="spellEnd"/>
      <w:r w:rsidRPr="005D050C">
        <w:t xml:space="preserve">, super massive black holes </w:t>
      </w:r>
      <w:r>
        <w:t xml:space="preserve">or </w:t>
      </w:r>
      <w:r w:rsidRPr="005D050C">
        <w:t>active galactic nuclei</w:t>
      </w:r>
      <w:r>
        <w:t xml:space="preserve">.  </w:t>
      </w:r>
    </w:p>
    <w:p w14:paraId="2337DD13" w14:textId="77777777" w:rsidR="00F161D7" w:rsidRDefault="00F161D7" w:rsidP="0094204A">
      <w:pPr>
        <w:ind w:left="720"/>
      </w:pPr>
    </w:p>
    <w:p w14:paraId="37361A05" w14:textId="77777777" w:rsidR="00F161D7" w:rsidRDefault="00F161D7" w:rsidP="00F161D7">
      <w:pPr>
        <w:spacing w:after="40"/>
        <w:ind w:left="720"/>
      </w:pPr>
      <w:r>
        <w:t xml:space="preserve">What is the purpose of </w:t>
      </w:r>
      <w:proofErr w:type="spellStart"/>
      <w:r>
        <w:t>IceCube</w:t>
      </w:r>
      <w:proofErr w:type="spellEnd"/>
      <w:r>
        <w:t xml:space="preserve">? </w:t>
      </w:r>
    </w:p>
    <w:p w14:paraId="09C23B7D" w14:textId="2564B31A" w:rsidR="00F161D7" w:rsidRPr="00F161D7" w:rsidRDefault="00F161D7" w:rsidP="00F161D7">
      <w:pPr>
        <w:ind w:left="720"/>
        <w:rPr>
          <w:rFonts w:ascii="Cambria" w:hAnsi="Cambria"/>
        </w:rPr>
      </w:pPr>
      <w:proofErr w:type="spellStart"/>
      <w:r>
        <w:t>IceCube</w:t>
      </w:r>
      <w:proofErr w:type="spellEnd"/>
      <w:r>
        <w:t xml:space="preserve"> is designed for exploration.  </w:t>
      </w:r>
      <w:proofErr w:type="spellStart"/>
      <w:r w:rsidRPr="00FF57BE">
        <w:t>IceCube</w:t>
      </w:r>
      <w:proofErr w:type="spellEnd"/>
      <w:r w:rsidRPr="00FF57BE">
        <w:t xml:space="preserve"> gives us new ways to study the mysteries of our universe</w:t>
      </w:r>
      <w:r>
        <w:t>;</w:t>
      </w:r>
      <w:r w:rsidRPr="00FF57BE">
        <w:t xml:space="preserve"> it is likely to uncover or lead to the discovery of things we couldn’t have anticipated. </w:t>
      </w:r>
      <w:r>
        <w:t xml:space="preserve"> </w:t>
      </w:r>
      <w:r w:rsidRPr="002F0891">
        <w:t xml:space="preserve">Advances in technology have led to telescopes that allow </w:t>
      </w:r>
      <w:r w:rsidRPr="002F0891">
        <w:lastRenderedPageBreak/>
        <w:t xml:space="preserve">us to see </w:t>
      </w:r>
      <w:r>
        <w:t>a once</w:t>
      </w:r>
      <w:r w:rsidRPr="002F0891">
        <w:t xml:space="preserve"> hidden universe</w:t>
      </w:r>
      <w:r>
        <w:t>.</w:t>
      </w:r>
      <w:r w:rsidRPr="002F0891">
        <w:t xml:space="preserve">  Like X-rays and MRIs, which give doctors different views of our bodies</w:t>
      </w:r>
      <w:r>
        <w:t>,</w:t>
      </w:r>
      <w:r w:rsidRPr="002F0891">
        <w:t xml:space="preserve"> images from radio waves to gamma rays </w:t>
      </w:r>
      <w:r>
        <w:t xml:space="preserve">give </w:t>
      </w:r>
      <w:r w:rsidRPr="002F0891">
        <w:t xml:space="preserve">new insights into </w:t>
      </w:r>
      <w:r>
        <w:t xml:space="preserve">the cosmos, showcasing the importance of </w:t>
      </w:r>
      <w:r w:rsidRPr="00FA1FB9">
        <w:rPr>
          <w:rFonts w:ascii="Cambria" w:hAnsi="Cambria"/>
        </w:rPr>
        <w:t xml:space="preserve">creating new tools to enable new information.  </w:t>
      </w:r>
    </w:p>
    <w:p w14:paraId="7B70F363" w14:textId="77777777" w:rsidR="00F161D7" w:rsidRDefault="00F161D7" w:rsidP="00F161D7">
      <w:pPr>
        <w:keepNext/>
        <w:spacing w:after="40"/>
        <w:ind w:left="720"/>
      </w:pPr>
    </w:p>
    <w:p w14:paraId="617D138B" w14:textId="77777777" w:rsidR="00F161D7" w:rsidRDefault="00F161D7" w:rsidP="00F161D7">
      <w:pPr>
        <w:keepNext/>
        <w:spacing w:after="40"/>
        <w:ind w:left="720"/>
      </w:pPr>
      <w:r>
        <w:t xml:space="preserve">How big is </w:t>
      </w:r>
      <w:proofErr w:type="spellStart"/>
      <w:r>
        <w:t>IceCube</w:t>
      </w:r>
      <w:proofErr w:type="spellEnd"/>
      <w:r>
        <w:t xml:space="preserve">? </w:t>
      </w:r>
    </w:p>
    <w:p w14:paraId="0437A87E" w14:textId="0AABD922" w:rsidR="00F161D7" w:rsidRDefault="00F161D7" w:rsidP="00F161D7">
      <w:pPr>
        <w:ind w:left="720"/>
      </w:pPr>
      <w:proofErr w:type="spellStart"/>
      <w:r w:rsidRPr="00FF57BE">
        <w:t>IceCube</w:t>
      </w:r>
      <w:proofErr w:type="spellEnd"/>
      <w:r w:rsidRPr="00FF57BE">
        <w:t xml:space="preserve"> is a </w:t>
      </w:r>
      <w:proofErr w:type="spellStart"/>
      <w:r w:rsidRPr="00FF57BE">
        <w:t>gigaton</w:t>
      </w:r>
      <w:proofErr w:type="spellEnd"/>
      <w:r w:rsidRPr="00FF57BE">
        <w:t xml:space="preserve"> detector covering </w:t>
      </w:r>
      <w:r>
        <w:t>a c</w:t>
      </w:r>
      <w:r w:rsidRPr="0094204A">
        <w:t>ubic</w:t>
      </w:r>
      <w:r>
        <w:t xml:space="preserve"> </w:t>
      </w:r>
      <w:r w:rsidRPr="0094204A">
        <w:t xml:space="preserve">kilometer of Antarctic ice and located near the Amundsen-Scott South Pole Station. </w:t>
      </w:r>
      <w:r>
        <w:t xml:space="preserve"> </w:t>
      </w:r>
      <w:r w:rsidRPr="0094204A">
        <w:t>It is buried beneath the surface, extending to a depth of about 2,500 meters.</w:t>
      </w:r>
      <w:r>
        <w:t xml:space="preserve">  The detector is so </w:t>
      </w:r>
      <w:proofErr w:type="gramStart"/>
      <w:r>
        <w:t>massive,</w:t>
      </w:r>
      <w:proofErr w:type="gramEnd"/>
      <w:r>
        <w:t xml:space="preserve"> you can fit a football field between each of the strings of sensors. </w:t>
      </w:r>
    </w:p>
    <w:p w14:paraId="664789C4" w14:textId="77777777" w:rsidR="00F161D7" w:rsidRDefault="00F161D7" w:rsidP="00FA1FB9">
      <w:pPr>
        <w:spacing w:after="40"/>
        <w:ind w:left="720"/>
      </w:pPr>
    </w:p>
    <w:p w14:paraId="0AF8E468" w14:textId="2F11A814" w:rsidR="00614BF7" w:rsidRPr="00614BF7" w:rsidRDefault="008363C4" w:rsidP="00FA1FB9">
      <w:pPr>
        <w:spacing w:after="40"/>
        <w:ind w:left="720"/>
        <w:rPr>
          <w:rFonts w:ascii="Times" w:eastAsia="Times New Roman" w:hAnsi="Times" w:cs="Times New Roman"/>
          <w:sz w:val="20"/>
          <w:szCs w:val="20"/>
        </w:rPr>
      </w:pPr>
      <w:r>
        <w:t xml:space="preserve">Why is IceCube at the South Pole? </w:t>
      </w:r>
    </w:p>
    <w:p w14:paraId="5FFEF414" w14:textId="1A501C2C" w:rsidR="008363C4" w:rsidRDefault="00614BF7" w:rsidP="00FF57BE">
      <w:pPr>
        <w:ind w:left="720"/>
      </w:pPr>
      <w:r>
        <w:t>Although neutrinos are abundant, they make contact so infrequently that catching even a few has become a matter of considerable design and experience, and patience</w:t>
      </w:r>
      <w:r w:rsidR="00FA4FC2">
        <w:t xml:space="preserve">. </w:t>
      </w:r>
      <w:r w:rsidR="00FF57BE">
        <w:t xml:space="preserve"> Detecting neutrinos requires </w:t>
      </w:r>
      <w:r w:rsidR="00FA4FC2">
        <w:t xml:space="preserve">a large volume of naturally occurring ice or water.  </w:t>
      </w:r>
      <w:r w:rsidR="00FF57BE" w:rsidRPr="00FF57BE">
        <w:t>The South Pole is the one</w:t>
      </w:r>
      <w:r w:rsidR="00FF57BE">
        <w:t xml:space="preserve"> place on Earth that holds </w:t>
      </w:r>
      <w:r w:rsidR="00FF57BE" w:rsidRPr="00FF57BE">
        <w:t>large quantities of clear, pure, and stable ice and has the infrastructure to support scientific research.</w:t>
      </w:r>
    </w:p>
    <w:p w14:paraId="469E021A" w14:textId="248F27DA" w:rsidR="00FF57BE" w:rsidRDefault="00FF57BE" w:rsidP="00F161D7"/>
    <w:p w14:paraId="5C489610" w14:textId="3A8E265F" w:rsidR="002F0891" w:rsidRDefault="002F0891" w:rsidP="00FA1FB9">
      <w:pPr>
        <w:spacing w:after="40"/>
        <w:ind w:left="720"/>
      </w:pPr>
      <w:r>
        <w:t>How does IceCube detect neutrinos?</w:t>
      </w:r>
    </w:p>
    <w:p w14:paraId="67DA3E1F" w14:textId="087E3057" w:rsidR="002F0891" w:rsidRPr="002F0891" w:rsidRDefault="002F0891" w:rsidP="0094204A">
      <w:pPr>
        <w:shd w:val="clear" w:color="auto" w:fill="FFFFFF"/>
        <w:ind w:left="720"/>
        <w:textAlignment w:val="baseline"/>
      </w:pPr>
      <w:r w:rsidRPr="002F0891">
        <w:t xml:space="preserve">IceCube observes neutrinos only indirectly. </w:t>
      </w:r>
      <w:r w:rsidR="005D6A31">
        <w:t xml:space="preserve"> </w:t>
      </w:r>
      <w:r w:rsidRPr="002F0891">
        <w:t xml:space="preserve">Very </w:t>
      </w:r>
      <w:proofErr w:type="gramStart"/>
      <w:r w:rsidRPr="002F0891">
        <w:t>high energy</w:t>
      </w:r>
      <w:proofErr w:type="gramEnd"/>
      <w:r w:rsidRPr="002F0891">
        <w:t xml:space="preserve"> neutrinos that have traveled through the </w:t>
      </w:r>
      <w:r w:rsidR="00A804F3">
        <w:t>u</w:t>
      </w:r>
      <w:r w:rsidRPr="002F0891">
        <w:t xml:space="preserve">niverse and accidentally crashed into an atomic nucleus in the ice will be observed thanks to the interaction of secondary particles with the ice. </w:t>
      </w:r>
      <w:r w:rsidR="005D6A31">
        <w:t xml:space="preserve"> </w:t>
      </w:r>
      <w:r w:rsidRPr="002F0891">
        <w:t xml:space="preserve">The nuclear reaction made by a single neutrino produces a stream of particles that create a burst of blue light, known </w:t>
      </w:r>
      <w:r w:rsidR="00A804F3" w:rsidRPr="002F0891">
        <w:t>as</w:t>
      </w:r>
      <w:r w:rsidR="00A804F3">
        <w:t xml:space="preserve"> </w:t>
      </w:r>
      <w:r w:rsidRPr="002F0891">
        <w:t xml:space="preserve">Cherenkov light. </w:t>
      </w:r>
      <w:r w:rsidR="005D6A31">
        <w:t xml:space="preserve"> </w:t>
      </w:r>
      <w:r w:rsidRPr="002F0891">
        <w:t>This shimmering light is detected by an array of optical light sensors</w:t>
      </w:r>
      <w:r w:rsidR="0094204A">
        <w:t xml:space="preserve"> </w:t>
      </w:r>
      <w:r w:rsidRPr="002F0891">
        <w:t>frozen within the ice.</w:t>
      </w:r>
    </w:p>
    <w:p w14:paraId="67B1DDA5" w14:textId="77777777" w:rsidR="002F0891" w:rsidRDefault="002F0891" w:rsidP="0094204A">
      <w:pPr>
        <w:ind w:left="720"/>
      </w:pPr>
    </w:p>
    <w:p w14:paraId="1BF4671D" w14:textId="77777777" w:rsidR="00F161D7" w:rsidRDefault="00F161D7" w:rsidP="00F161D7">
      <w:pPr>
        <w:spacing w:after="40"/>
        <w:ind w:left="720"/>
      </w:pPr>
      <w:r>
        <w:t xml:space="preserve">How was </w:t>
      </w:r>
      <w:proofErr w:type="spellStart"/>
      <w:r>
        <w:t>IceCube</w:t>
      </w:r>
      <w:proofErr w:type="spellEnd"/>
      <w:r>
        <w:t xml:space="preserve"> constructed?  </w:t>
      </w:r>
    </w:p>
    <w:p w14:paraId="0A248DDE" w14:textId="77777777" w:rsidR="00F161D7" w:rsidRDefault="00F161D7" w:rsidP="00F161D7">
      <w:pPr>
        <w:ind w:left="720"/>
      </w:pPr>
      <w:r>
        <w:t xml:space="preserve">A special hot water drilling system, not a mechanical drill, was designed for </w:t>
      </w:r>
      <w:proofErr w:type="spellStart"/>
      <w:r>
        <w:t>IceCube’s</w:t>
      </w:r>
      <w:proofErr w:type="spellEnd"/>
      <w:r>
        <w:t xml:space="preserve"> construction.  Hot water at high temperatures melted holes 2,500 meters deep.  Because it’s only possible to work at the South Pole during their summer, it took seven years to construct </w:t>
      </w:r>
      <w:proofErr w:type="spellStart"/>
      <w:r>
        <w:t>IceCube</w:t>
      </w:r>
      <w:proofErr w:type="spellEnd"/>
      <w:r>
        <w:t xml:space="preserve">: 2004-2011.  </w:t>
      </w:r>
    </w:p>
    <w:p w14:paraId="6F011E24" w14:textId="77777777" w:rsidR="00FF57BE" w:rsidRDefault="00FF57BE" w:rsidP="008363C4">
      <w:pPr>
        <w:ind w:left="720"/>
      </w:pPr>
    </w:p>
    <w:p w14:paraId="37633851" w14:textId="2F427481" w:rsidR="00F161D7" w:rsidRDefault="00F161D7" w:rsidP="008363C4">
      <w:pPr>
        <w:ind w:left="720"/>
      </w:pPr>
      <w:r>
        <w:t xml:space="preserve">Who makes a project like </w:t>
      </w:r>
      <w:proofErr w:type="spellStart"/>
      <w:r>
        <w:t>IceCube</w:t>
      </w:r>
      <w:proofErr w:type="spellEnd"/>
      <w:r>
        <w:t xml:space="preserve"> possible? </w:t>
      </w:r>
    </w:p>
    <w:p w14:paraId="74745DE1" w14:textId="49A86483" w:rsidR="00F161D7" w:rsidRDefault="004359C0" w:rsidP="008363C4">
      <w:pPr>
        <w:ind w:left="720"/>
      </w:pPr>
      <w:r>
        <w:t>Physicists</w:t>
      </w:r>
      <w:r w:rsidR="00F161D7">
        <w:t xml:space="preserve"> preform science and operate the detector.  Engineers and technicians design, build, and manage the detector.  IT specialists manage data taking and storage.  Outreach and public relations specialists discuss the detector and science with broad audiences.  </w:t>
      </w:r>
      <w:r>
        <w:t>Staff at the South Pole station keeps</w:t>
      </w:r>
      <w:r w:rsidR="00F161D7">
        <w:t xml:space="preserve"> the station safe and comfortable for researchers handle: cooking, communications, travel and logistics, and electricity and water access.  </w:t>
      </w:r>
      <w:r>
        <w:t xml:space="preserve">Business services and politicians make sure the project has the correct resources.  </w:t>
      </w:r>
    </w:p>
    <w:sectPr w:rsidR="00F161D7" w:rsidSect="00FA1FB9">
      <w:headerReference w:type="default" r:id="rId9"/>
      <w:footerReference w:type="default" r:id="rId10"/>
      <w:pgSz w:w="12240" w:h="15840"/>
      <w:pgMar w:top="2304"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DC269" w14:textId="77777777" w:rsidR="00F161D7" w:rsidRDefault="00F161D7" w:rsidP="00494715">
      <w:r>
        <w:separator/>
      </w:r>
    </w:p>
  </w:endnote>
  <w:endnote w:type="continuationSeparator" w:id="0">
    <w:p w14:paraId="6C5C35CC" w14:textId="77777777" w:rsidR="00F161D7" w:rsidRDefault="00F161D7" w:rsidP="00494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287A4" w14:textId="3CA8BBD7" w:rsidR="00F161D7" w:rsidRDefault="00F161D7" w:rsidP="00EA1CA7">
    <w:pPr>
      <w:rPr>
        <w:i/>
        <w:color w:val="595959" w:themeColor="text1" w:themeTint="A6"/>
        <w:sz w:val="20"/>
        <w:szCs w:val="20"/>
      </w:rPr>
    </w:pPr>
    <w:r w:rsidRPr="00EA1CA7">
      <w:rPr>
        <w:i/>
        <w:color w:val="595959" w:themeColor="text1" w:themeTint="A6"/>
        <w:sz w:val="20"/>
        <w:szCs w:val="20"/>
      </w:rPr>
      <w:t xml:space="preserve">Activity designed by </w:t>
    </w:r>
    <w:r>
      <w:rPr>
        <w:i/>
        <w:color w:val="595959" w:themeColor="text1" w:themeTint="A6"/>
        <w:sz w:val="20"/>
        <w:szCs w:val="20"/>
      </w:rPr>
      <w:t>WIPAC Education &amp; Outreach</w:t>
    </w:r>
    <w:r w:rsidRPr="00EA1CA7">
      <w:rPr>
        <w:i/>
        <w:color w:val="595959" w:themeColor="text1" w:themeTint="A6"/>
        <w:sz w:val="20"/>
        <w:szCs w:val="20"/>
      </w:rPr>
      <w:t xml:space="preserve">. </w:t>
    </w:r>
    <w:r>
      <w:rPr>
        <w:i/>
        <w:color w:val="595959" w:themeColor="text1" w:themeTint="A6"/>
        <w:sz w:val="20"/>
        <w:szCs w:val="20"/>
      </w:rPr>
      <w:t>February 2015</w:t>
    </w:r>
  </w:p>
  <w:p w14:paraId="41CA5427" w14:textId="77777777" w:rsidR="00F161D7" w:rsidRPr="00EA1CA7" w:rsidRDefault="00F161D7" w:rsidP="00EA1CA7">
    <w:pPr>
      <w:rPr>
        <w:i/>
        <w:color w:val="595959" w:themeColor="text1" w:themeTint="A6"/>
        <w:sz w:val="20"/>
        <w:szCs w:val="20"/>
      </w:rPr>
    </w:pPr>
    <w:r>
      <w:rPr>
        <w:i/>
        <w:color w:val="595959" w:themeColor="text1" w:themeTint="A6"/>
        <w:sz w:val="20"/>
        <w:szCs w:val="20"/>
      </w:rPr>
      <w:t xml:space="preserve">Contact </w:t>
    </w:r>
    <w:hyperlink r:id="rId1" w:history="1">
      <w:r w:rsidRPr="00C7377F">
        <w:rPr>
          <w:rStyle w:val="Hyperlink"/>
          <w:i/>
          <w:sz w:val="20"/>
          <w:szCs w:val="20"/>
        </w:rPr>
        <w:t>learn@icecube.wisc.edu</w:t>
      </w:r>
    </w:hyperlink>
    <w:r>
      <w:rPr>
        <w:i/>
        <w:color w:val="595959" w:themeColor="text1" w:themeTint="A6"/>
        <w:sz w:val="20"/>
        <w:szCs w:val="20"/>
      </w:rPr>
      <w:t xml:space="preserve"> with your questions/suggestions or to get access to specific educational resources.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E8280" w14:textId="77777777" w:rsidR="00F161D7" w:rsidRDefault="00F161D7" w:rsidP="00494715">
      <w:r>
        <w:separator/>
      </w:r>
    </w:p>
  </w:footnote>
  <w:footnote w:type="continuationSeparator" w:id="0">
    <w:p w14:paraId="55903AD8" w14:textId="77777777" w:rsidR="00F161D7" w:rsidRDefault="00F161D7" w:rsidP="004947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9863C" w14:textId="5CDEE8B2" w:rsidR="00F161D7" w:rsidRDefault="00F161D7" w:rsidP="00494715">
    <w:pPr>
      <w:pStyle w:val="Header"/>
      <w:jc w:val="center"/>
    </w:pPr>
    <w:r>
      <w:rPr>
        <w:noProof/>
      </w:rPr>
      <w:drawing>
        <wp:anchor distT="0" distB="0" distL="114300" distR="114300" simplePos="0" relativeHeight="251659264" behindDoc="0" locked="0" layoutInCell="1" allowOverlap="1" wp14:anchorId="35059356" wp14:editId="31F22129">
          <wp:simplePos x="0" y="0"/>
          <wp:positionH relativeFrom="column">
            <wp:posOffset>-685800</wp:posOffset>
          </wp:positionH>
          <wp:positionV relativeFrom="paragraph">
            <wp:posOffset>-114300</wp:posOffset>
          </wp:positionV>
          <wp:extent cx="3314700" cy="10598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 webheader.pdf"/>
                  <pic:cNvPicPr/>
                </pic:nvPicPr>
                <pic:blipFill rotWithShape="1">
                  <a:blip r:embed="rId1">
                    <a:extLst>
                      <a:ext uri="{28A0092B-C50C-407E-A947-70E740481C1C}">
                        <a14:useLocalDpi xmlns:a14="http://schemas.microsoft.com/office/drawing/2010/main" val="0"/>
                      </a:ext>
                    </a:extLst>
                  </a:blip>
                  <a:srcRect l="-2207" r="2207"/>
                  <a:stretch/>
                </pic:blipFill>
                <pic:spPr>
                  <a:xfrm>
                    <a:off x="0" y="0"/>
                    <a:ext cx="3314700" cy="1059815"/>
                  </a:xfrm>
                  <a:prstGeom prst="rect">
                    <a:avLst/>
                  </a:prstGeom>
                </pic:spPr>
              </pic:pic>
            </a:graphicData>
          </a:graphic>
          <wp14:sizeRelH relativeFrom="page">
            <wp14:pctWidth>0</wp14:pctWidth>
          </wp14:sizeRelH>
          <wp14:sizeRelV relativeFrom="page">
            <wp14:pctHeight>0</wp14:pctHeight>
          </wp14:sizeRelV>
        </wp:anchor>
      </w:drawing>
    </w:r>
  </w:p>
  <w:p w14:paraId="5CCF69B0" w14:textId="77777777" w:rsidR="00F161D7" w:rsidRDefault="00F161D7" w:rsidP="00494715">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32ECD"/>
    <w:multiLevelType w:val="hybridMultilevel"/>
    <w:tmpl w:val="6DA27DF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239554E3"/>
    <w:multiLevelType w:val="hybridMultilevel"/>
    <w:tmpl w:val="95D0B1D0"/>
    <w:lvl w:ilvl="0" w:tplc="C9149FB2">
      <w:start w:val="1"/>
      <w:numFmt w:val="lowerRoman"/>
      <w:lvlText w:val="%1)"/>
      <w:lvlJc w:val="left"/>
      <w:pPr>
        <w:ind w:left="72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32872A9C"/>
    <w:multiLevelType w:val="hybridMultilevel"/>
    <w:tmpl w:val="9A4E2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96D47AD"/>
    <w:multiLevelType w:val="hybridMultilevel"/>
    <w:tmpl w:val="3C4E0EDC"/>
    <w:lvl w:ilvl="0" w:tplc="80828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477DBE"/>
    <w:multiLevelType w:val="hybridMultilevel"/>
    <w:tmpl w:val="86527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3D32DAE"/>
    <w:multiLevelType w:val="hybridMultilevel"/>
    <w:tmpl w:val="36D03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7AE126A"/>
    <w:multiLevelType w:val="hybridMultilevel"/>
    <w:tmpl w:val="4AD4F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B9C5DD7"/>
    <w:multiLevelType w:val="hybridMultilevel"/>
    <w:tmpl w:val="A85EB992"/>
    <w:lvl w:ilvl="0" w:tplc="7BD28E96">
      <w:start w:val="1"/>
      <w:numFmt w:val="lowerRoman"/>
      <w:lvlText w:val="%1)"/>
      <w:lvlJc w:val="left"/>
      <w:pPr>
        <w:ind w:left="90" w:hanging="72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
    <w:nsid w:val="555028AC"/>
    <w:multiLevelType w:val="hybridMultilevel"/>
    <w:tmpl w:val="28D03B72"/>
    <w:lvl w:ilvl="0" w:tplc="C9149FB2">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096FC2"/>
    <w:multiLevelType w:val="hybridMultilevel"/>
    <w:tmpl w:val="5AF4B322"/>
    <w:lvl w:ilvl="0" w:tplc="C9149FB2">
      <w:start w:val="1"/>
      <w:numFmt w:val="lowerRoman"/>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74C4129"/>
    <w:multiLevelType w:val="hybridMultilevel"/>
    <w:tmpl w:val="87369624"/>
    <w:lvl w:ilvl="0" w:tplc="C9149FB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4A66066"/>
    <w:multiLevelType w:val="hybridMultilevel"/>
    <w:tmpl w:val="FA94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E05686A"/>
    <w:multiLevelType w:val="hybridMultilevel"/>
    <w:tmpl w:val="CC7AD8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6"/>
  </w:num>
  <w:num w:numId="4">
    <w:abstractNumId w:val="2"/>
  </w:num>
  <w:num w:numId="5">
    <w:abstractNumId w:val="10"/>
  </w:num>
  <w:num w:numId="6">
    <w:abstractNumId w:val="1"/>
  </w:num>
  <w:num w:numId="7">
    <w:abstractNumId w:val="9"/>
  </w:num>
  <w:num w:numId="8">
    <w:abstractNumId w:val="8"/>
  </w:num>
  <w:num w:numId="9">
    <w:abstractNumId w:val="12"/>
  </w:num>
  <w:num w:numId="10">
    <w:abstractNumId w:val="3"/>
  </w:num>
  <w:num w:numId="11">
    <w:abstractNumId w:val="4"/>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304"/>
    <w:rsid w:val="00021189"/>
    <w:rsid w:val="00086C17"/>
    <w:rsid w:val="00141D51"/>
    <w:rsid w:val="00146023"/>
    <w:rsid w:val="001850B9"/>
    <w:rsid w:val="001A2209"/>
    <w:rsid w:val="001C387F"/>
    <w:rsid w:val="001C3B78"/>
    <w:rsid w:val="001C4B12"/>
    <w:rsid w:val="001C76B7"/>
    <w:rsid w:val="0020265C"/>
    <w:rsid w:val="00202FA8"/>
    <w:rsid w:val="00220377"/>
    <w:rsid w:val="0025014E"/>
    <w:rsid w:val="002523D5"/>
    <w:rsid w:val="002573C7"/>
    <w:rsid w:val="002967C3"/>
    <w:rsid w:val="002F0891"/>
    <w:rsid w:val="00305AEC"/>
    <w:rsid w:val="0031089E"/>
    <w:rsid w:val="003402FE"/>
    <w:rsid w:val="00351618"/>
    <w:rsid w:val="00356DC1"/>
    <w:rsid w:val="003D0510"/>
    <w:rsid w:val="003D21E4"/>
    <w:rsid w:val="004359C0"/>
    <w:rsid w:val="00442905"/>
    <w:rsid w:val="00443528"/>
    <w:rsid w:val="00494715"/>
    <w:rsid w:val="00534800"/>
    <w:rsid w:val="00597B47"/>
    <w:rsid w:val="005A147D"/>
    <w:rsid w:val="005A346B"/>
    <w:rsid w:val="005B14A8"/>
    <w:rsid w:val="005D050C"/>
    <w:rsid w:val="005D6A31"/>
    <w:rsid w:val="00611611"/>
    <w:rsid w:val="00614BF7"/>
    <w:rsid w:val="00634D6C"/>
    <w:rsid w:val="006403C8"/>
    <w:rsid w:val="00671790"/>
    <w:rsid w:val="006902A8"/>
    <w:rsid w:val="00720930"/>
    <w:rsid w:val="0074504F"/>
    <w:rsid w:val="0076020A"/>
    <w:rsid w:val="00782123"/>
    <w:rsid w:val="00787BC0"/>
    <w:rsid w:val="007C3E55"/>
    <w:rsid w:val="008067A8"/>
    <w:rsid w:val="008363C4"/>
    <w:rsid w:val="008573AC"/>
    <w:rsid w:val="00863229"/>
    <w:rsid w:val="008634C6"/>
    <w:rsid w:val="008679B3"/>
    <w:rsid w:val="00871BD1"/>
    <w:rsid w:val="00873FE5"/>
    <w:rsid w:val="008A0DB1"/>
    <w:rsid w:val="008B1BF6"/>
    <w:rsid w:val="008E5976"/>
    <w:rsid w:val="008E5B79"/>
    <w:rsid w:val="00902B59"/>
    <w:rsid w:val="0094204A"/>
    <w:rsid w:val="00946F56"/>
    <w:rsid w:val="0096651C"/>
    <w:rsid w:val="009B62B5"/>
    <w:rsid w:val="009C5ADF"/>
    <w:rsid w:val="00A804F3"/>
    <w:rsid w:val="00A849B8"/>
    <w:rsid w:val="00A85A5B"/>
    <w:rsid w:val="00A9635E"/>
    <w:rsid w:val="00AC090E"/>
    <w:rsid w:val="00AC4B99"/>
    <w:rsid w:val="00AF6F9D"/>
    <w:rsid w:val="00B120A5"/>
    <w:rsid w:val="00B22BAD"/>
    <w:rsid w:val="00B4181C"/>
    <w:rsid w:val="00BA088A"/>
    <w:rsid w:val="00BD09D0"/>
    <w:rsid w:val="00C10304"/>
    <w:rsid w:val="00C4686F"/>
    <w:rsid w:val="00C55DD9"/>
    <w:rsid w:val="00CA682E"/>
    <w:rsid w:val="00D67455"/>
    <w:rsid w:val="00DA2956"/>
    <w:rsid w:val="00DA79E0"/>
    <w:rsid w:val="00DF6C3B"/>
    <w:rsid w:val="00E00D2F"/>
    <w:rsid w:val="00E415DE"/>
    <w:rsid w:val="00EA1CA7"/>
    <w:rsid w:val="00ED052B"/>
    <w:rsid w:val="00EE2383"/>
    <w:rsid w:val="00F161D7"/>
    <w:rsid w:val="00F47151"/>
    <w:rsid w:val="00F51620"/>
    <w:rsid w:val="00FA1FB9"/>
    <w:rsid w:val="00FA4FC2"/>
    <w:rsid w:val="00FE0EEA"/>
    <w:rsid w:val="00FF4DD4"/>
    <w:rsid w:val="00FF57BE"/>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CB6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0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04"/>
    <w:pPr>
      <w:ind w:left="720"/>
      <w:contextualSpacing/>
    </w:pPr>
  </w:style>
  <w:style w:type="character" w:styleId="CommentReference">
    <w:name w:val="annotation reference"/>
    <w:basedOn w:val="DefaultParagraphFont"/>
    <w:uiPriority w:val="99"/>
    <w:semiHidden/>
    <w:unhideWhenUsed/>
    <w:rsid w:val="008A0DB1"/>
    <w:rPr>
      <w:sz w:val="18"/>
      <w:szCs w:val="18"/>
    </w:rPr>
  </w:style>
  <w:style w:type="paragraph" w:styleId="CommentText">
    <w:name w:val="annotation text"/>
    <w:basedOn w:val="Normal"/>
    <w:link w:val="CommentTextChar"/>
    <w:uiPriority w:val="99"/>
    <w:semiHidden/>
    <w:unhideWhenUsed/>
    <w:rsid w:val="008A0DB1"/>
  </w:style>
  <w:style w:type="character" w:customStyle="1" w:styleId="CommentTextChar">
    <w:name w:val="Comment Text Char"/>
    <w:basedOn w:val="DefaultParagraphFont"/>
    <w:link w:val="CommentText"/>
    <w:uiPriority w:val="99"/>
    <w:semiHidden/>
    <w:rsid w:val="008A0DB1"/>
  </w:style>
  <w:style w:type="paragraph" w:styleId="CommentSubject">
    <w:name w:val="annotation subject"/>
    <w:basedOn w:val="CommentText"/>
    <w:next w:val="CommentText"/>
    <w:link w:val="CommentSubjectChar"/>
    <w:uiPriority w:val="99"/>
    <w:semiHidden/>
    <w:unhideWhenUsed/>
    <w:rsid w:val="008A0DB1"/>
    <w:rPr>
      <w:b/>
      <w:bCs/>
      <w:sz w:val="20"/>
      <w:szCs w:val="20"/>
    </w:rPr>
  </w:style>
  <w:style w:type="character" w:customStyle="1" w:styleId="CommentSubjectChar">
    <w:name w:val="Comment Subject Char"/>
    <w:basedOn w:val="CommentTextChar"/>
    <w:link w:val="CommentSubject"/>
    <w:uiPriority w:val="99"/>
    <w:semiHidden/>
    <w:rsid w:val="008A0DB1"/>
    <w:rPr>
      <w:b/>
      <w:bCs/>
      <w:sz w:val="20"/>
      <w:szCs w:val="20"/>
    </w:rPr>
  </w:style>
  <w:style w:type="paragraph" w:styleId="BalloonText">
    <w:name w:val="Balloon Text"/>
    <w:basedOn w:val="Normal"/>
    <w:link w:val="BalloonTextChar"/>
    <w:uiPriority w:val="99"/>
    <w:semiHidden/>
    <w:unhideWhenUsed/>
    <w:rsid w:val="008A0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DB1"/>
    <w:rPr>
      <w:rFonts w:ascii="Lucida Grande" w:hAnsi="Lucida Grande" w:cs="Lucida Grande"/>
      <w:sz w:val="18"/>
      <w:szCs w:val="18"/>
    </w:rPr>
  </w:style>
  <w:style w:type="paragraph" w:styleId="Header">
    <w:name w:val="header"/>
    <w:basedOn w:val="Normal"/>
    <w:link w:val="HeaderChar"/>
    <w:uiPriority w:val="99"/>
    <w:unhideWhenUsed/>
    <w:rsid w:val="00494715"/>
    <w:pPr>
      <w:tabs>
        <w:tab w:val="center" w:pos="4320"/>
        <w:tab w:val="right" w:pos="8640"/>
      </w:tabs>
    </w:pPr>
  </w:style>
  <w:style w:type="character" w:customStyle="1" w:styleId="HeaderChar">
    <w:name w:val="Header Char"/>
    <w:basedOn w:val="DefaultParagraphFont"/>
    <w:link w:val="Header"/>
    <w:uiPriority w:val="99"/>
    <w:rsid w:val="00494715"/>
  </w:style>
  <w:style w:type="paragraph" w:styleId="Footer">
    <w:name w:val="footer"/>
    <w:basedOn w:val="Normal"/>
    <w:link w:val="FooterChar"/>
    <w:uiPriority w:val="99"/>
    <w:unhideWhenUsed/>
    <w:rsid w:val="00494715"/>
    <w:pPr>
      <w:tabs>
        <w:tab w:val="center" w:pos="4320"/>
        <w:tab w:val="right" w:pos="8640"/>
      </w:tabs>
    </w:pPr>
  </w:style>
  <w:style w:type="character" w:customStyle="1" w:styleId="FooterChar">
    <w:name w:val="Footer Char"/>
    <w:basedOn w:val="DefaultParagraphFont"/>
    <w:link w:val="Footer"/>
    <w:uiPriority w:val="99"/>
    <w:rsid w:val="00494715"/>
  </w:style>
  <w:style w:type="character" w:styleId="Hyperlink">
    <w:name w:val="Hyperlink"/>
    <w:basedOn w:val="DefaultParagraphFont"/>
    <w:uiPriority w:val="99"/>
    <w:unhideWhenUsed/>
    <w:rsid w:val="0074504F"/>
    <w:rPr>
      <w:color w:val="365F91" w:themeColor="accent1" w:themeShade="BF"/>
      <w:u w:val="single"/>
    </w:rPr>
  </w:style>
  <w:style w:type="character" w:styleId="FollowedHyperlink">
    <w:name w:val="FollowedHyperlink"/>
    <w:basedOn w:val="DefaultParagraphFont"/>
    <w:uiPriority w:val="99"/>
    <w:semiHidden/>
    <w:unhideWhenUsed/>
    <w:rsid w:val="0074504F"/>
    <w:rPr>
      <w:color w:val="404040" w:themeColor="text1" w:themeTint="BF"/>
      <w:u w:val="single"/>
    </w:rPr>
  </w:style>
  <w:style w:type="paragraph" w:styleId="Revision">
    <w:name w:val="Revision"/>
    <w:hidden/>
    <w:uiPriority w:val="99"/>
    <w:semiHidden/>
    <w:rsid w:val="00C4686F"/>
  </w:style>
  <w:style w:type="character" w:customStyle="1" w:styleId="apple-converted-space">
    <w:name w:val="apple-converted-space"/>
    <w:basedOn w:val="DefaultParagraphFont"/>
    <w:rsid w:val="00FF57BE"/>
  </w:style>
  <w:style w:type="paragraph" w:styleId="NormalWeb">
    <w:name w:val="Normal (Web)"/>
    <w:basedOn w:val="Normal"/>
    <w:uiPriority w:val="99"/>
    <w:semiHidden/>
    <w:unhideWhenUsed/>
    <w:rsid w:val="002F089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F089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0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04"/>
    <w:pPr>
      <w:ind w:left="720"/>
      <w:contextualSpacing/>
    </w:pPr>
  </w:style>
  <w:style w:type="character" w:styleId="CommentReference">
    <w:name w:val="annotation reference"/>
    <w:basedOn w:val="DefaultParagraphFont"/>
    <w:uiPriority w:val="99"/>
    <w:semiHidden/>
    <w:unhideWhenUsed/>
    <w:rsid w:val="008A0DB1"/>
    <w:rPr>
      <w:sz w:val="18"/>
      <w:szCs w:val="18"/>
    </w:rPr>
  </w:style>
  <w:style w:type="paragraph" w:styleId="CommentText">
    <w:name w:val="annotation text"/>
    <w:basedOn w:val="Normal"/>
    <w:link w:val="CommentTextChar"/>
    <w:uiPriority w:val="99"/>
    <w:semiHidden/>
    <w:unhideWhenUsed/>
    <w:rsid w:val="008A0DB1"/>
  </w:style>
  <w:style w:type="character" w:customStyle="1" w:styleId="CommentTextChar">
    <w:name w:val="Comment Text Char"/>
    <w:basedOn w:val="DefaultParagraphFont"/>
    <w:link w:val="CommentText"/>
    <w:uiPriority w:val="99"/>
    <w:semiHidden/>
    <w:rsid w:val="008A0DB1"/>
  </w:style>
  <w:style w:type="paragraph" w:styleId="CommentSubject">
    <w:name w:val="annotation subject"/>
    <w:basedOn w:val="CommentText"/>
    <w:next w:val="CommentText"/>
    <w:link w:val="CommentSubjectChar"/>
    <w:uiPriority w:val="99"/>
    <w:semiHidden/>
    <w:unhideWhenUsed/>
    <w:rsid w:val="008A0DB1"/>
    <w:rPr>
      <w:b/>
      <w:bCs/>
      <w:sz w:val="20"/>
      <w:szCs w:val="20"/>
    </w:rPr>
  </w:style>
  <w:style w:type="character" w:customStyle="1" w:styleId="CommentSubjectChar">
    <w:name w:val="Comment Subject Char"/>
    <w:basedOn w:val="CommentTextChar"/>
    <w:link w:val="CommentSubject"/>
    <w:uiPriority w:val="99"/>
    <w:semiHidden/>
    <w:rsid w:val="008A0DB1"/>
    <w:rPr>
      <w:b/>
      <w:bCs/>
      <w:sz w:val="20"/>
      <w:szCs w:val="20"/>
    </w:rPr>
  </w:style>
  <w:style w:type="paragraph" w:styleId="BalloonText">
    <w:name w:val="Balloon Text"/>
    <w:basedOn w:val="Normal"/>
    <w:link w:val="BalloonTextChar"/>
    <w:uiPriority w:val="99"/>
    <w:semiHidden/>
    <w:unhideWhenUsed/>
    <w:rsid w:val="008A0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DB1"/>
    <w:rPr>
      <w:rFonts w:ascii="Lucida Grande" w:hAnsi="Lucida Grande" w:cs="Lucida Grande"/>
      <w:sz w:val="18"/>
      <w:szCs w:val="18"/>
    </w:rPr>
  </w:style>
  <w:style w:type="paragraph" w:styleId="Header">
    <w:name w:val="header"/>
    <w:basedOn w:val="Normal"/>
    <w:link w:val="HeaderChar"/>
    <w:uiPriority w:val="99"/>
    <w:unhideWhenUsed/>
    <w:rsid w:val="00494715"/>
    <w:pPr>
      <w:tabs>
        <w:tab w:val="center" w:pos="4320"/>
        <w:tab w:val="right" w:pos="8640"/>
      </w:tabs>
    </w:pPr>
  </w:style>
  <w:style w:type="character" w:customStyle="1" w:styleId="HeaderChar">
    <w:name w:val="Header Char"/>
    <w:basedOn w:val="DefaultParagraphFont"/>
    <w:link w:val="Header"/>
    <w:uiPriority w:val="99"/>
    <w:rsid w:val="00494715"/>
  </w:style>
  <w:style w:type="paragraph" w:styleId="Footer">
    <w:name w:val="footer"/>
    <w:basedOn w:val="Normal"/>
    <w:link w:val="FooterChar"/>
    <w:uiPriority w:val="99"/>
    <w:unhideWhenUsed/>
    <w:rsid w:val="00494715"/>
    <w:pPr>
      <w:tabs>
        <w:tab w:val="center" w:pos="4320"/>
        <w:tab w:val="right" w:pos="8640"/>
      </w:tabs>
    </w:pPr>
  </w:style>
  <w:style w:type="character" w:customStyle="1" w:styleId="FooterChar">
    <w:name w:val="Footer Char"/>
    <w:basedOn w:val="DefaultParagraphFont"/>
    <w:link w:val="Footer"/>
    <w:uiPriority w:val="99"/>
    <w:rsid w:val="00494715"/>
  </w:style>
  <w:style w:type="character" w:styleId="Hyperlink">
    <w:name w:val="Hyperlink"/>
    <w:basedOn w:val="DefaultParagraphFont"/>
    <w:uiPriority w:val="99"/>
    <w:unhideWhenUsed/>
    <w:rsid w:val="0074504F"/>
    <w:rPr>
      <w:color w:val="365F91" w:themeColor="accent1" w:themeShade="BF"/>
      <w:u w:val="single"/>
    </w:rPr>
  </w:style>
  <w:style w:type="character" w:styleId="FollowedHyperlink">
    <w:name w:val="FollowedHyperlink"/>
    <w:basedOn w:val="DefaultParagraphFont"/>
    <w:uiPriority w:val="99"/>
    <w:semiHidden/>
    <w:unhideWhenUsed/>
    <w:rsid w:val="0074504F"/>
    <w:rPr>
      <w:color w:val="404040" w:themeColor="text1" w:themeTint="BF"/>
      <w:u w:val="single"/>
    </w:rPr>
  </w:style>
  <w:style w:type="paragraph" w:styleId="Revision">
    <w:name w:val="Revision"/>
    <w:hidden/>
    <w:uiPriority w:val="99"/>
    <w:semiHidden/>
    <w:rsid w:val="00C4686F"/>
  </w:style>
  <w:style w:type="character" w:customStyle="1" w:styleId="apple-converted-space">
    <w:name w:val="apple-converted-space"/>
    <w:basedOn w:val="DefaultParagraphFont"/>
    <w:rsid w:val="00FF57BE"/>
  </w:style>
  <w:style w:type="paragraph" w:styleId="NormalWeb">
    <w:name w:val="Normal (Web)"/>
    <w:basedOn w:val="Normal"/>
    <w:uiPriority w:val="99"/>
    <w:semiHidden/>
    <w:unhideWhenUsed/>
    <w:rsid w:val="002F089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2F08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56551">
      <w:bodyDiv w:val="1"/>
      <w:marLeft w:val="0"/>
      <w:marRight w:val="0"/>
      <w:marTop w:val="0"/>
      <w:marBottom w:val="0"/>
      <w:divBdr>
        <w:top w:val="none" w:sz="0" w:space="0" w:color="auto"/>
        <w:left w:val="none" w:sz="0" w:space="0" w:color="auto"/>
        <w:bottom w:val="none" w:sz="0" w:space="0" w:color="auto"/>
        <w:right w:val="none" w:sz="0" w:space="0" w:color="auto"/>
      </w:divBdr>
    </w:div>
    <w:div w:id="341590688">
      <w:bodyDiv w:val="1"/>
      <w:marLeft w:val="0"/>
      <w:marRight w:val="0"/>
      <w:marTop w:val="0"/>
      <w:marBottom w:val="0"/>
      <w:divBdr>
        <w:top w:val="none" w:sz="0" w:space="0" w:color="auto"/>
        <w:left w:val="none" w:sz="0" w:space="0" w:color="auto"/>
        <w:bottom w:val="none" w:sz="0" w:space="0" w:color="auto"/>
        <w:right w:val="none" w:sz="0" w:space="0" w:color="auto"/>
      </w:divBdr>
    </w:div>
    <w:div w:id="885290145">
      <w:bodyDiv w:val="1"/>
      <w:marLeft w:val="0"/>
      <w:marRight w:val="0"/>
      <w:marTop w:val="0"/>
      <w:marBottom w:val="0"/>
      <w:divBdr>
        <w:top w:val="none" w:sz="0" w:space="0" w:color="auto"/>
        <w:left w:val="none" w:sz="0" w:space="0" w:color="auto"/>
        <w:bottom w:val="none" w:sz="0" w:space="0" w:color="auto"/>
        <w:right w:val="none" w:sz="0" w:space="0" w:color="auto"/>
      </w:divBdr>
    </w:div>
    <w:div w:id="1384795207">
      <w:bodyDiv w:val="1"/>
      <w:marLeft w:val="0"/>
      <w:marRight w:val="0"/>
      <w:marTop w:val="0"/>
      <w:marBottom w:val="0"/>
      <w:divBdr>
        <w:top w:val="none" w:sz="0" w:space="0" w:color="auto"/>
        <w:left w:val="none" w:sz="0" w:space="0" w:color="auto"/>
        <w:bottom w:val="none" w:sz="0" w:space="0" w:color="auto"/>
        <w:right w:val="none" w:sz="0" w:space="0" w:color="auto"/>
      </w:divBdr>
    </w:div>
    <w:div w:id="1405909937">
      <w:bodyDiv w:val="1"/>
      <w:marLeft w:val="0"/>
      <w:marRight w:val="0"/>
      <w:marTop w:val="0"/>
      <w:marBottom w:val="0"/>
      <w:divBdr>
        <w:top w:val="none" w:sz="0" w:space="0" w:color="auto"/>
        <w:left w:val="none" w:sz="0" w:space="0" w:color="auto"/>
        <w:bottom w:val="none" w:sz="0" w:space="0" w:color="auto"/>
        <w:right w:val="none" w:sz="0" w:space="0" w:color="auto"/>
      </w:divBdr>
    </w:div>
    <w:div w:id="15727355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ipac.wisc.edu/ghostparticl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learn@icecube.wisc.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662</Words>
  <Characters>3774</Characters>
  <Application>Microsoft Macintosh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WIPAC, UW</Company>
  <LinksUpToDate>false</LinksUpToDate>
  <CharactersWithSpaces>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Bravo Gallart</dc:creator>
  <cp:lastModifiedBy>Megan Madsen</cp:lastModifiedBy>
  <cp:revision>2</cp:revision>
  <cp:lastPrinted>2014-05-07T19:20:00Z</cp:lastPrinted>
  <dcterms:created xsi:type="dcterms:W3CDTF">2015-02-10T20:05:00Z</dcterms:created>
  <dcterms:modified xsi:type="dcterms:W3CDTF">2015-02-10T20:05:00Z</dcterms:modified>
</cp:coreProperties>
</file>