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14" w:rsidRPr="006B1679" w:rsidRDefault="00ED3414" w:rsidP="00905EBF">
      <w:pPr>
        <w:spacing w:after="0"/>
        <w:jc w:val="center"/>
        <w:rPr>
          <w:rFonts w:ascii="Times New Roman" w:hAnsi="Times New Roman" w:cs="Times New Roman"/>
          <w:b/>
          <w:bCs/>
          <w:color w:val="000000"/>
          <w:u w:val="single"/>
        </w:rPr>
      </w:pPr>
      <w:r w:rsidRPr="006B1679">
        <w:rPr>
          <w:rFonts w:ascii="Times New Roman" w:hAnsi="Times New Roman" w:cs="Times New Roman"/>
          <w:b/>
          <w:bCs/>
          <w:color w:val="000000"/>
          <w:u w:val="single"/>
        </w:rPr>
        <w:t>IceCube Institutional Memorandum Of Understanding (MOU)</w:t>
      </w:r>
    </w:p>
    <w:p w:rsidR="00ED3414" w:rsidRPr="006B1679" w:rsidRDefault="00ED3414" w:rsidP="00905EBF">
      <w:pPr>
        <w:spacing w:after="0"/>
        <w:jc w:val="center"/>
        <w:rPr>
          <w:rFonts w:ascii="Times New Roman" w:hAnsi="Times New Roman" w:cs="Times New Roman"/>
          <w:b/>
          <w:bCs/>
          <w:color w:val="000000"/>
          <w:u w:val="single"/>
        </w:rPr>
      </w:pPr>
      <w:r w:rsidRPr="006B1679">
        <w:rPr>
          <w:rFonts w:ascii="Times New Roman" w:hAnsi="Times New Roman" w:cs="Times New Roman"/>
          <w:b/>
          <w:bCs/>
          <w:color w:val="000000"/>
          <w:u w:val="single"/>
        </w:rPr>
        <w:t>Scope of Work</w:t>
      </w:r>
    </w:p>
    <w:p w:rsidR="00ED3414" w:rsidRPr="006B1679" w:rsidRDefault="00ED3414" w:rsidP="00B01170">
      <w:pPr>
        <w:pStyle w:val="FootnoteText"/>
        <w:rPr>
          <w:rFonts w:cs="Times New Roman"/>
          <w:color w:val="000000"/>
          <w:sz w:val="22"/>
          <w:szCs w:val="22"/>
        </w:rPr>
      </w:pPr>
      <w:r w:rsidRPr="006B1679">
        <w:rPr>
          <w:color w:val="000000"/>
          <w:sz w:val="22"/>
          <w:szCs w:val="22"/>
        </w:rPr>
        <w:t xml:space="preserve">  </w:t>
      </w:r>
      <w:r w:rsidR="00A17B3A" w:rsidRPr="00A17B3A">
        <w:rPr>
          <w:noProof/>
          <w:lang w:eastAsia="ja-JP"/>
        </w:rPr>
        <w:pict>
          <v:shapetype id="_x0000_t202" coordsize="21600,21600" o:spt="202" path="m,l,21600r21600,l21600,xe">
            <v:stroke joinstyle="miter"/>
            <v:path gradientshapeok="t" o:connecttype="rect"/>
          </v:shapetype>
          <v:shape id="Text Box 2" o:spid="_x0000_s1026" type="#_x0000_t202" style="position:absolute;margin-left:-9pt;margin-top:12.85pt;width:468pt;height:54pt;z-index:1;visibility:visible;mso-position-horizontal-relative:text;mso-position-vertical-relative:text">
            <v:textbox>
              <w:txbxContent>
                <w:p w:rsidR="00ED3414" w:rsidRPr="00CF1A87" w:rsidRDefault="00ED3414" w:rsidP="00B01170">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Chiba </w:t>
                  </w:r>
                  <w:r w:rsidRPr="00CF1A87">
                    <w:rPr>
                      <w:rFonts w:ascii="Times New Roman" w:hAnsi="Times New Roman" w:cs="Times New Roman"/>
                      <w:b/>
                      <w:bCs/>
                      <w:sz w:val="32"/>
                      <w:szCs w:val="32"/>
                    </w:rPr>
                    <w:t>University</w:t>
                  </w:r>
                </w:p>
                <w:p w:rsidR="00ED3414" w:rsidRPr="00CF1A87" w:rsidRDefault="00ED3414" w:rsidP="00B01170">
                  <w:pPr>
                    <w:spacing w:after="0"/>
                    <w:jc w:val="center"/>
                    <w:rPr>
                      <w:rFonts w:ascii="Times New Roman" w:hAnsi="Times New Roman" w:cs="Times New Roman"/>
                      <w:b/>
                      <w:bCs/>
                    </w:rPr>
                  </w:pPr>
                  <w:r>
                    <w:rPr>
                      <w:rFonts w:ascii="Times New Roman" w:hAnsi="Times New Roman" w:cs="Times New Roman"/>
                      <w:b/>
                      <w:bCs/>
                    </w:rPr>
                    <w:t>Shigeru Yoshida</w:t>
                  </w:r>
                </w:p>
                <w:p w:rsidR="00ED3414" w:rsidRPr="00905EBF" w:rsidRDefault="00ED3414" w:rsidP="005B5FC3">
                  <w:pPr>
                    <w:pStyle w:val="FootnoteText"/>
                    <w:jc w:val="center"/>
                    <w:rPr>
                      <w:rFonts w:cs="Times New Roman"/>
                      <w:sz w:val="22"/>
                      <w:szCs w:val="22"/>
                    </w:rPr>
                  </w:pPr>
                  <w:r w:rsidRPr="00CF1A87">
                    <w:rPr>
                      <w:rFonts w:ascii="Times New Roman" w:hAnsi="Times New Roman" w:cs="Times New Roman"/>
                      <w:b/>
                      <w:bCs/>
                      <w:sz w:val="24"/>
                      <w:szCs w:val="24"/>
                    </w:rPr>
                    <w:t>Ph.D Scientists</w:t>
                  </w:r>
                  <w:r w:rsidRPr="00CF1A87">
                    <w:rPr>
                      <w:rFonts w:ascii="Times New Roman" w:hAnsi="Times New Roman" w:cs="Times New Roman"/>
                      <w:sz w:val="24"/>
                      <w:szCs w:val="24"/>
                    </w:rPr>
                    <w:t xml:space="preserve"> (Faculty   Scientist/Post Doc   Grads)</w:t>
                  </w:r>
                  <w:r>
                    <w:rPr>
                      <w:rFonts w:ascii="Times New Roman" w:hAnsi="Times New Roman" w:cs="Times New Roman"/>
                    </w:rPr>
                    <w:t xml:space="preserve"> :</w:t>
                  </w:r>
                  <w:r>
                    <w:rPr>
                      <w:rFonts w:ascii="Times New Roman" w:hAnsi="Times New Roman" w:cs="Times New Roman"/>
                      <w:b/>
                      <w:bCs/>
                    </w:rPr>
                    <w:t xml:space="preserve">      </w:t>
                  </w:r>
                  <w:r w:rsidRPr="00696A7C">
                    <w:rPr>
                      <w:rFonts w:ascii="Times New Roman" w:hAnsi="Times New Roman" w:cs="Times New Roman"/>
                      <w:b/>
                      <w:bCs/>
                    </w:rPr>
                    <w:t xml:space="preserve"> </w:t>
                  </w:r>
                  <w:r w:rsidR="005B5FC3">
                    <w:rPr>
                      <w:rFonts w:ascii="Times New Roman" w:hAnsi="Times New Roman" w:cs="Times New Roman"/>
                      <w:b/>
                      <w:bCs/>
                      <w:color w:val="FF0000"/>
                      <w:lang w:eastAsia="ja-JP"/>
                    </w:rPr>
                    <w:t>6</w:t>
                  </w:r>
                  <w:r w:rsidR="0055001B">
                    <w:rPr>
                      <w:rFonts w:ascii="Times New Roman" w:hAnsi="Times New Roman" w:cs="Times New Roman"/>
                      <w:b/>
                      <w:bCs/>
                      <w:color w:val="FF0000"/>
                      <w:lang w:eastAsia="ja-JP"/>
                    </w:rPr>
                    <w:t xml:space="preserve"> </w:t>
                  </w:r>
                  <w:r>
                    <w:rPr>
                      <w:rFonts w:ascii="Times New Roman" w:hAnsi="Times New Roman" w:cs="Times New Roman"/>
                    </w:rPr>
                    <w:t>(</w:t>
                  </w:r>
                  <w:r w:rsidRPr="00920072">
                    <w:rPr>
                      <w:rFonts w:ascii="Times New Roman" w:hAnsi="Times New Roman" w:cs="Times New Roman"/>
                      <w:color w:val="FF0000"/>
                      <w:lang w:eastAsia="ja-JP"/>
                    </w:rPr>
                    <w:t>2 4</w:t>
                  </w:r>
                  <w:r>
                    <w:rPr>
                      <w:rFonts w:ascii="Times New Roman" w:hAnsi="Times New Roman" w:cs="Times New Roman"/>
                    </w:rPr>
                    <w:t xml:space="preserve"> </w:t>
                  </w:r>
                  <w:r>
                    <w:rPr>
                      <w:rFonts w:ascii="Times New Roman" w:hAnsi="Times New Roman" w:cs="Times New Roman"/>
                      <w:lang w:eastAsia="ja-JP"/>
                    </w:rPr>
                    <w:t>1</w:t>
                  </w:r>
                  <w:r w:rsidRPr="00696A7C">
                    <w:rPr>
                      <w:rFonts w:ascii="Times New Roman" w:hAnsi="Times New Roman" w:cs="Times New Roman"/>
                    </w:rPr>
                    <w:t>)</w:t>
                  </w:r>
                </w:p>
                <w:p w:rsidR="00ED3414" w:rsidRPr="00B01170" w:rsidRDefault="00ED3414" w:rsidP="00B01170">
                  <w:pPr>
                    <w:jc w:val="center"/>
                    <w:rPr>
                      <w:rFonts w:cs="Times New Roman"/>
                    </w:rPr>
                  </w:pPr>
                </w:p>
              </w:txbxContent>
            </v:textbox>
            <w10:wrap type="square"/>
          </v:shape>
        </w:pict>
      </w:r>
    </w:p>
    <w:tbl>
      <w:tblPr>
        <w:tblW w:w="10866" w:type="dxa"/>
        <w:tblInd w:w="-252" w:type="dxa"/>
        <w:tblLayout w:type="fixed"/>
        <w:tblLook w:val="0000"/>
      </w:tblPr>
      <w:tblGrid>
        <w:gridCol w:w="720"/>
        <w:gridCol w:w="1226"/>
        <w:gridCol w:w="1440"/>
        <w:gridCol w:w="2880"/>
        <w:gridCol w:w="720"/>
        <w:gridCol w:w="720"/>
        <w:gridCol w:w="720"/>
        <w:gridCol w:w="720"/>
        <w:gridCol w:w="900"/>
        <w:gridCol w:w="820"/>
      </w:tblGrid>
      <w:tr w:rsidR="00ED3414" w:rsidRPr="00D714F1" w:rsidTr="000D0E97">
        <w:trPr>
          <w:trHeight w:val="480"/>
        </w:trPr>
        <w:tc>
          <w:tcPr>
            <w:tcW w:w="720" w:type="dxa"/>
            <w:vMerge w:val="restart"/>
            <w:tcBorders>
              <w:top w:val="single" w:sz="4" w:space="0" w:color="000000"/>
              <w:left w:val="single" w:sz="4" w:space="0" w:color="000000"/>
              <w:bottom w:val="single" w:sz="4" w:space="0" w:color="000000"/>
              <w:right w:val="single" w:sz="4" w:space="0" w:color="000000"/>
            </w:tcBorders>
          </w:tcPr>
          <w:p w:rsidR="00ED3414" w:rsidRPr="00D714F1" w:rsidRDefault="00ED3414" w:rsidP="00B01170">
            <w:pPr>
              <w:spacing w:after="0"/>
              <w:jc w:val="center"/>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Labor Cat.</w:t>
            </w:r>
          </w:p>
        </w:tc>
        <w:tc>
          <w:tcPr>
            <w:tcW w:w="1226" w:type="dxa"/>
            <w:vMerge w:val="restart"/>
            <w:tcBorders>
              <w:top w:val="single" w:sz="4" w:space="0" w:color="000000"/>
              <w:left w:val="single" w:sz="4" w:space="0" w:color="000000"/>
              <w:bottom w:val="single" w:sz="4" w:space="0" w:color="000000"/>
              <w:right w:val="single" w:sz="4" w:space="0" w:color="000000"/>
            </w:tcBorders>
          </w:tcPr>
          <w:p w:rsidR="00ED3414" w:rsidRPr="00D714F1" w:rsidRDefault="00ED3414" w:rsidP="00B01170">
            <w:pPr>
              <w:spacing w:after="0"/>
              <w:jc w:val="center"/>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Names</w:t>
            </w:r>
          </w:p>
        </w:tc>
        <w:tc>
          <w:tcPr>
            <w:tcW w:w="1440" w:type="dxa"/>
            <w:vMerge w:val="restart"/>
            <w:tcBorders>
              <w:top w:val="single" w:sz="4" w:space="0" w:color="000000"/>
              <w:left w:val="single" w:sz="4" w:space="0" w:color="000000"/>
              <w:bottom w:val="single" w:sz="4" w:space="0" w:color="000000"/>
              <w:right w:val="single" w:sz="4" w:space="0" w:color="000000"/>
            </w:tcBorders>
          </w:tcPr>
          <w:p w:rsidR="00ED3414" w:rsidRPr="00D714F1" w:rsidRDefault="00ED3414" w:rsidP="00B01170">
            <w:pPr>
              <w:spacing w:after="0"/>
              <w:jc w:val="center"/>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WBS L3</w:t>
            </w:r>
          </w:p>
        </w:tc>
        <w:tc>
          <w:tcPr>
            <w:tcW w:w="2880" w:type="dxa"/>
            <w:vMerge w:val="restart"/>
            <w:tcBorders>
              <w:top w:val="single" w:sz="4" w:space="0" w:color="000000"/>
              <w:left w:val="single" w:sz="4" w:space="0" w:color="000000"/>
              <w:bottom w:val="single" w:sz="4" w:space="0" w:color="000000"/>
              <w:right w:val="single" w:sz="4" w:space="0" w:color="000000"/>
            </w:tcBorders>
          </w:tcPr>
          <w:p w:rsidR="00ED3414" w:rsidRPr="00D714F1" w:rsidRDefault="00ED3414" w:rsidP="00B01170">
            <w:pPr>
              <w:spacing w:after="0"/>
              <w:jc w:val="center"/>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Tasks</w:t>
            </w:r>
          </w:p>
        </w:tc>
        <w:tc>
          <w:tcPr>
            <w:tcW w:w="720" w:type="dxa"/>
            <w:tcBorders>
              <w:top w:val="single" w:sz="4" w:space="0" w:color="000000"/>
              <w:left w:val="nil"/>
              <w:bottom w:val="single" w:sz="4" w:space="0" w:color="000000"/>
              <w:right w:val="nil"/>
            </w:tcBorders>
          </w:tcPr>
          <w:p w:rsidR="00ED3414" w:rsidRPr="00D714F1" w:rsidRDefault="00ED3414" w:rsidP="00B01170">
            <w:pPr>
              <w:spacing w:after="0"/>
              <w:jc w:val="center"/>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WBS 2.1</w:t>
            </w:r>
          </w:p>
        </w:tc>
        <w:tc>
          <w:tcPr>
            <w:tcW w:w="720" w:type="dxa"/>
            <w:tcBorders>
              <w:top w:val="single" w:sz="4" w:space="0" w:color="000000"/>
              <w:left w:val="nil"/>
              <w:bottom w:val="single" w:sz="4" w:space="0" w:color="000000"/>
              <w:right w:val="nil"/>
            </w:tcBorders>
          </w:tcPr>
          <w:p w:rsidR="00ED3414" w:rsidRPr="00D714F1" w:rsidRDefault="00ED3414" w:rsidP="00B01170">
            <w:pPr>
              <w:spacing w:after="0"/>
              <w:jc w:val="center"/>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WBS 2.2</w:t>
            </w:r>
          </w:p>
        </w:tc>
        <w:tc>
          <w:tcPr>
            <w:tcW w:w="720" w:type="dxa"/>
            <w:tcBorders>
              <w:top w:val="single" w:sz="4" w:space="0" w:color="000000"/>
              <w:left w:val="nil"/>
              <w:bottom w:val="single" w:sz="4" w:space="0" w:color="000000"/>
              <w:right w:val="nil"/>
            </w:tcBorders>
          </w:tcPr>
          <w:p w:rsidR="00ED3414" w:rsidRPr="00D714F1" w:rsidRDefault="00ED3414" w:rsidP="00B01170">
            <w:pPr>
              <w:spacing w:after="0"/>
              <w:jc w:val="center"/>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WBS 2.3</w:t>
            </w:r>
          </w:p>
        </w:tc>
        <w:tc>
          <w:tcPr>
            <w:tcW w:w="720" w:type="dxa"/>
            <w:tcBorders>
              <w:top w:val="single" w:sz="4" w:space="0" w:color="000000"/>
              <w:left w:val="nil"/>
              <w:bottom w:val="single" w:sz="4" w:space="0" w:color="000000"/>
              <w:right w:val="nil"/>
            </w:tcBorders>
          </w:tcPr>
          <w:p w:rsidR="00ED3414" w:rsidRPr="00D714F1" w:rsidRDefault="00ED3414" w:rsidP="00B01170">
            <w:pPr>
              <w:spacing w:after="0"/>
              <w:jc w:val="center"/>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WBS 2.4</w:t>
            </w:r>
          </w:p>
        </w:tc>
        <w:tc>
          <w:tcPr>
            <w:tcW w:w="900" w:type="dxa"/>
            <w:tcBorders>
              <w:top w:val="single" w:sz="4" w:space="0" w:color="000000"/>
              <w:left w:val="nil"/>
              <w:bottom w:val="single" w:sz="4" w:space="0" w:color="000000"/>
              <w:right w:val="single" w:sz="4" w:space="0" w:color="000000"/>
            </w:tcBorders>
          </w:tcPr>
          <w:p w:rsidR="00ED3414" w:rsidRPr="00D714F1" w:rsidRDefault="00ED3414" w:rsidP="00B01170">
            <w:pPr>
              <w:spacing w:after="0"/>
              <w:jc w:val="center"/>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WBS 2.5</w:t>
            </w:r>
          </w:p>
        </w:tc>
        <w:tc>
          <w:tcPr>
            <w:tcW w:w="820" w:type="dxa"/>
            <w:vMerge w:val="restart"/>
            <w:tcBorders>
              <w:top w:val="single" w:sz="4" w:space="0" w:color="000000"/>
              <w:left w:val="single" w:sz="4" w:space="0" w:color="000000"/>
              <w:bottom w:val="single" w:sz="4" w:space="0" w:color="000000"/>
              <w:right w:val="single" w:sz="4" w:space="0" w:color="000000"/>
            </w:tcBorders>
          </w:tcPr>
          <w:p w:rsidR="00ED3414" w:rsidRPr="00D714F1" w:rsidRDefault="00ED3414" w:rsidP="00B01170">
            <w:pPr>
              <w:spacing w:after="0"/>
              <w:jc w:val="center"/>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Grand Total</w:t>
            </w:r>
          </w:p>
        </w:tc>
      </w:tr>
      <w:tr w:rsidR="00ED3414" w:rsidRPr="00D714F1" w:rsidTr="000D0E97">
        <w:trPr>
          <w:trHeight w:val="1274"/>
        </w:trPr>
        <w:tc>
          <w:tcPr>
            <w:tcW w:w="720" w:type="dxa"/>
            <w:vMerge/>
            <w:tcBorders>
              <w:top w:val="single" w:sz="4" w:space="0" w:color="000000"/>
              <w:left w:val="single" w:sz="4" w:space="0" w:color="000000"/>
              <w:bottom w:val="single" w:sz="4" w:space="0" w:color="000000"/>
              <w:right w:val="single" w:sz="4" w:space="0" w:color="000000"/>
            </w:tcBorders>
            <w:vAlign w:val="center"/>
          </w:tcPr>
          <w:p w:rsidR="00ED3414" w:rsidRPr="00D714F1" w:rsidRDefault="00ED3414" w:rsidP="00B01170">
            <w:pPr>
              <w:spacing w:after="0"/>
              <w:rPr>
                <w:rFonts w:ascii="Times New Roman" w:hAnsi="Times New Roman" w:cs="Times New Roman"/>
                <w:b/>
                <w:bCs/>
                <w:color w:val="000000"/>
                <w:sz w:val="18"/>
                <w:szCs w:val="18"/>
              </w:rPr>
            </w:pPr>
          </w:p>
        </w:tc>
        <w:tc>
          <w:tcPr>
            <w:tcW w:w="1226" w:type="dxa"/>
            <w:vMerge/>
            <w:tcBorders>
              <w:top w:val="single" w:sz="4" w:space="0" w:color="000000"/>
              <w:left w:val="single" w:sz="4" w:space="0" w:color="000000"/>
              <w:bottom w:val="single" w:sz="4" w:space="0" w:color="000000"/>
              <w:right w:val="single" w:sz="4" w:space="0" w:color="000000"/>
            </w:tcBorders>
            <w:vAlign w:val="center"/>
          </w:tcPr>
          <w:p w:rsidR="00ED3414" w:rsidRPr="00D714F1" w:rsidRDefault="00ED3414" w:rsidP="00B01170">
            <w:pPr>
              <w:spacing w:after="0"/>
              <w:rPr>
                <w:rFonts w:ascii="Times New Roman" w:hAnsi="Times New Roman" w:cs="Times New Roman"/>
                <w:b/>
                <w:bCs/>
                <w:color w:val="000000"/>
                <w:sz w:val="18"/>
                <w:szCs w:val="18"/>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rsidR="00ED3414" w:rsidRPr="00D714F1" w:rsidRDefault="00ED3414" w:rsidP="00B01170">
            <w:pPr>
              <w:spacing w:after="0"/>
              <w:rPr>
                <w:rFonts w:ascii="Times New Roman" w:hAnsi="Times New Roman" w:cs="Times New Roman"/>
                <w:b/>
                <w:bCs/>
                <w:color w:val="000000"/>
                <w:sz w:val="18"/>
                <w:szCs w:val="18"/>
              </w:rPr>
            </w:pPr>
          </w:p>
        </w:tc>
        <w:tc>
          <w:tcPr>
            <w:tcW w:w="2880" w:type="dxa"/>
            <w:vMerge/>
            <w:tcBorders>
              <w:top w:val="single" w:sz="4" w:space="0" w:color="000000"/>
              <w:left w:val="single" w:sz="4" w:space="0" w:color="000000"/>
              <w:bottom w:val="single" w:sz="4" w:space="0" w:color="000000"/>
              <w:right w:val="single" w:sz="4" w:space="0" w:color="000000"/>
            </w:tcBorders>
            <w:vAlign w:val="center"/>
          </w:tcPr>
          <w:p w:rsidR="00ED3414" w:rsidRPr="00D714F1" w:rsidRDefault="00ED3414" w:rsidP="00B01170">
            <w:pPr>
              <w:spacing w:after="0"/>
              <w:rPr>
                <w:rFonts w:ascii="Times New Roman" w:hAnsi="Times New Roman" w:cs="Times New Roman"/>
                <w:b/>
                <w:bCs/>
                <w:color w:val="000000"/>
                <w:sz w:val="18"/>
                <w:szCs w:val="18"/>
              </w:rPr>
            </w:pPr>
          </w:p>
        </w:tc>
        <w:tc>
          <w:tcPr>
            <w:tcW w:w="720" w:type="dxa"/>
            <w:tcBorders>
              <w:top w:val="single" w:sz="4" w:space="0" w:color="000000"/>
              <w:left w:val="nil"/>
              <w:bottom w:val="single" w:sz="4" w:space="0" w:color="auto"/>
              <w:right w:val="nil"/>
            </w:tcBorders>
            <w:textDirection w:val="btLr"/>
            <w:vAlign w:val="center"/>
          </w:tcPr>
          <w:p w:rsidR="00ED3414" w:rsidRPr="00D714F1" w:rsidRDefault="00ED3414" w:rsidP="00B01170">
            <w:pPr>
              <w:spacing w:after="0"/>
              <w:jc w:val="center"/>
              <w:rPr>
                <w:rFonts w:ascii="Times New Roman" w:hAnsi="Times New Roman" w:cs="Times New Roman"/>
                <w:color w:val="000000"/>
                <w:sz w:val="18"/>
                <w:szCs w:val="18"/>
              </w:rPr>
            </w:pPr>
            <w:r w:rsidRPr="00D714F1">
              <w:rPr>
                <w:rFonts w:ascii="Times New Roman" w:hAnsi="Times New Roman" w:cs="Times New Roman"/>
                <w:color w:val="000000"/>
                <w:sz w:val="18"/>
                <w:szCs w:val="18"/>
              </w:rPr>
              <w:t>Program Management</w:t>
            </w:r>
          </w:p>
        </w:tc>
        <w:tc>
          <w:tcPr>
            <w:tcW w:w="720" w:type="dxa"/>
            <w:tcBorders>
              <w:top w:val="single" w:sz="4" w:space="0" w:color="000000"/>
              <w:left w:val="nil"/>
              <w:bottom w:val="single" w:sz="4" w:space="0" w:color="auto"/>
              <w:right w:val="nil"/>
            </w:tcBorders>
            <w:textDirection w:val="btLr"/>
            <w:vAlign w:val="center"/>
          </w:tcPr>
          <w:p w:rsidR="00ED3414" w:rsidRPr="00D714F1" w:rsidRDefault="00ED3414" w:rsidP="00B01170">
            <w:pPr>
              <w:spacing w:after="0"/>
              <w:jc w:val="center"/>
              <w:rPr>
                <w:rFonts w:ascii="Times New Roman" w:hAnsi="Times New Roman" w:cs="Times New Roman"/>
                <w:color w:val="000000"/>
                <w:sz w:val="18"/>
                <w:szCs w:val="18"/>
              </w:rPr>
            </w:pPr>
            <w:r w:rsidRPr="00D714F1">
              <w:rPr>
                <w:rFonts w:ascii="Times New Roman" w:hAnsi="Times New Roman" w:cs="Times New Roman"/>
                <w:color w:val="000000"/>
                <w:sz w:val="18"/>
                <w:szCs w:val="18"/>
              </w:rPr>
              <w:t>Detector Maintenance &amp; Operations</w:t>
            </w:r>
          </w:p>
        </w:tc>
        <w:tc>
          <w:tcPr>
            <w:tcW w:w="720" w:type="dxa"/>
            <w:tcBorders>
              <w:top w:val="single" w:sz="4" w:space="0" w:color="000000"/>
              <w:left w:val="nil"/>
              <w:bottom w:val="single" w:sz="4" w:space="0" w:color="auto"/>
              <w:right w:val="nil"/>
            </w:tcBorders>
            <w:textDirection w:val="btLr"/>
            <w:vAlign w:val="center"/>
          </w:tcPr>
          <w:p w:rsidR="00ED3414" w:rsidRPr="00D714F1" w:rsidRDefault="00ED3414" w:rsidP="00B01170">
            <w:pPr>
              <w:spacing w:after="0"/>
              <w:jc w:val="center"/>
              <w:rPr>
                <w:rFonts w:ascii="Times New Roman" w:hAnsi="Times New Roman" w:cs="Times New Roman"/>
                <w:color w:val="000000"/>
                <w:sz w:val="18"/>
                <w:szCs w:val="18"/>
              </w:rPr>
            </w:pPr>
            <w:r w:rsidRPr="00D714F1">
              <w:rPr>
                <w:rFonts w:ascii="Times New Roman" w:hAnsi="Times New Roman" w:cs="Times New Roman"/>
                <w:color w:val="000000"/>
                <w:sz w:val="18"/>
                <w:szCs w:val="18"/>
              </w:rPr>
              <w:t>Computing &amp; Data Management</w:t>
            </w:r>
          </w:p>
        </w:tc>
        <w:tc>
          <w:tcPr>
            <w:tcW w:w="720" w:type="dxa"/>
            <w:tcBorders>
              <w:top w:val="single" w:sz="4" w:space="0" w:color="000000"/>
              <w:left w:val="nil"/>
              <w:bottom w:val="single" w:sz="4" w:space="0" w:color="auto"/>
              <w:right w:val="nil"/>
            </w:tcBorders>
            <w:textDirection w:val="btLr"/>
            <w:vAlign w:val="center"/>
          </w:tcPr>
          <w:p w:rsidR="00ED3414" w:rsidRPr="00D714F1" w:rsidRDefault="00ED3414" w:rsidP="00B01170">
            <w:pPr>
              <w:spacing w:after="0"/>
              <w:jc w:val="center"/>
              <w:rPr>
                <w:rFonts w:ascii="Times New Roman" w:hAnsi="Times New Roman" w:cs="Times New Roman"/>
                <w:color w:val="000000"/>
                <w:sz w:val="18"/>
                <w:szCs w:val="18"/>
              </w:rPr>
            </w:pPr>
            <w:r w:rsidRPr="00D714F1">
              <w:rPr>
                <w:rFonts w:ascii="Times New Roman" w:hAnsi="Times New Roman" w:cs="Times New Roman"/>
                <w:color w:val="000000"/>
                <w:sz w:val="18"/>
                <w:szCs w:val="18"/>
              </w:rPr>
              <w:t>Triggering &amp; Filtering</w:t>
            </w:r>
          </w:p>
        </w:tc>
        <w:tc>
          <w:tcPr>
            <w:tcW w:w="900" w:type="dxa"/>
            <w:tcBorders>
              <w:top w:val="single" w:sz="4" w:space="0" w:color="000000"/>
              <w:left w:val="nil"/>
              <w:bottom w:val="single" w:sz="4" w:space="0" w:color="auto"/>
              <w:right w:val="nil"/>
            </w:tcBorders>
            <w:textDirection w:val="btLr"/>
            <w:vAlign w:val="center"/>
          </w:tcPr>
          <w:p w:rsidR="00ED3414" w:rsidRPr="00D714F1" w:rsidRDefault="00ED3414" w:rsidP="00B01170">
            <w:pPr>
              <w:spacing w:after="0"/>
              <w:jc w:val="center"/>
              <w:rPr>
                <w:rFonts w:ascii="Times New Roman" w:hAnsi="Times New Roman" w:cs="Times New Roman"/>
                <w:color w:val="000000"/>
                <w:sz w:val="18"/>
                <w:szCs w:val="18"/>
              </w:rPr>
            </w:pPr>
            <w:r w:rsidRPr="00D714F1">
              <w:rPr>
                <w:rFonts w:ascii="Times New Roman" w:hAnsi="Times New Roman" w:cs="Times New Roman"/>
                <w:color w:val="000000"/>
                <w:sz w:val="18"/>
                <w:szCs w:val="18"/>
              </w:rPr>
              <w:t>Data Quality, Reconstruction &amp; Simulation Tools</w:t>
            </w:r>
          </w:p>
        </w:tc>
        <w:tc>
          <w:tcPr>
            <w:tcW w:w="820" w:type="dxa"/>
            <w:vMerge/>
            <w:tcBorders>
              <w:top w:val="single" w:sz="4" w:space="0" w:color="000000"/>
              <w:left w:val="single" w:sz="4" w:space="0" w:color="000000"/>
              <w:bottom w:val="single" w:sz="4" w:space="0" w:color="000000"/>
              <w:right w:val="single" w:sz="4" w:space="0" w:color="000000"/>
            </w:tcBorders>
            <w:vAlign w:val="center"/>
          </w:tcPr>
          <w:p w:rsidR="00ED3414" w:rsidRPr="00D714F1" w:rsidRDefault="00ED3414" w:rsidP="00B01170">
            <w:pPr>
              <w:spacing w:after="0"/>
              <w:rPr>
                <w:rFonts w:ascii="Times New Roman" w:hAnsi="Times New Roman" w:cs="Times New Roman"/>
                <w:b/>
                <w:bCs/>
                <w:color w:val="000000"/>
                <w:sz w:val="18"/>
                <w:szCs w:val="18"/>
              </w:rPr>
            </w:pPr>
          </w:p>
        </w:tc>
      </w:tr>
      <w:tr w:rsidR="00781E55" w:rsidRPr="00D714F1" w:rsidTr="000D0E97">
        <w:trPr>
          <w:trHeight w:val="182"/>
        </w:trPr>
        <w:tc>
          <w:tcPr>
            <w:tcW w:w="720" w:type="dxa"/>
            <w:vMerge w:val="restart"/>
            <w:tcBorders>
              <w:top w:val="nil"/>
              <w:left w:val="single" w:sz="4" w:space="0" w:color="000000"/>
              <w:right w:val="nil"/>
            </w:tcBorders>
            <w:noWrap/>
          </w:tcPr>
          <w:p w:rsidR="00781E55" w:rsidRPr="00D714F1" w:rsidRDefault="00781E55" w:rsidP="00781E55">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KE</w:t>
            </w:r>
          </w:p>
        </w:tc>
        <w:tc>
          <w:tcPr>
            <w:tcW w:w="1226" w:type="dxa"/>
            <w:tcBorders>
              <w:top w:val="nil"/>
              <w:left w:val="single" w:sz="4" w:space="0" w:color="000000"/>
              <w:bottom w:val="nil"/>
              <w:right w:val="nil"/>
            </w:tcBorders>
            <w:noWrap/>
          </w:tcPr>
          <w:p w:rsidR="00781E55" w:rsidRPr="00D714F1" w:rsidRDefault="00781E55" w:rsidP="009B70A1">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YOSHIDA, SHIGERU</w:t>
            </w:r>
          </w:p>
        </w:tc>
        <w:tc>
          <w:tcPr>
            <w:tcW w:w="1440" w:type="dxa"/>
            <w:tcBorders>
              <w:top w:val="nil"/>
              <w:left w:val="single" w:sz="4" w:space="0" w:color="000000"/>
              <w:bottom w:val="nil"/>
              <w:right w:val="nil"/>
            </w:tcBorders>
          </w:tcPr>
          <w:p w:rsidR="00781E55" w:rsidRPr="00D714F1" w:rsidRDefault="00781E55"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Reconstruction/ Analysis tools</w:t>
            </w:r>
          </w:p>
        </w:tc>
        <w:tc>
          <w:tcPr>
            <w:tcW w:w="2880" w:type="dxa"/>
            <w:tcBorders>
              <w:top w:val="single" w:sz="4" w:space="0" w:color="000000"/>
              <w:left w:val="single" w:sz="4" w:space="0" w:color="000000"/>
              <w:bottom w:val="nil"/>
              <w:right w:val="nil"/>
            </w:tcBorders>
          </w:tcPr>
          <w:p w:rsidR="00781E55" w:rsidRPr="00D714F1" w:rsidRDefault="00781E55" w:rsidP="00B01170">
            <w:pPr>
              <w:spacing w:after="0"/>
              <w:rPr>
                <w:rFonts w:ascii="Times New Roman" w:hAnsi="Times New Roman" w:cs="Times New Roman"/>
                <w:color w:val="000000"/>
                <w:sz w:val="18"/>
                <w:szCs w:val="18"/>
                <w:lang w:eastAsia="ja-JP"/>
              </w:rPr>
            </w:pPr>
            <w:r w:rsidRPr="00D714F1">
              <w:rPr>
                <w:rFonts w:ascii="Times New Roman" w:hAnsi="Times New Roman" w:cs="Times New Roman"/>
                <w:color w:val="000000"/>
                <w:sz w:val="18"/>
                <w:szCs w:val="18"/>
              </w:rPr>
              <w:t>Maintain Romeo, EHE Simulations</w:t>
            </w:r>
            <w:r w:rsidRPr="00D714F1">
              <w:rPr>
                <w:rFonts w:ascii="Times New Roman" w:hAnsi="Times New Roman" w:cs="Times New Roman"/>
                <w:color w:val="000000"/>
                <w:sz w:val="18"/>
                <w:szCs w:val="18"/>
                <w:lang w:eastAsia="ja-JP"/>
              </w:rPr>
              <w:t>, Calibration using Standard Candles</w:t>
            </w:r>
          </w:p>
        </w:tc>
        <w:tc>
          <w:tcPr>
            <w:tcW w:w="720" w:type="dxa"/>
            <w:tcBorders>
              <w:top w:val="single" w:sz="4" w:space="0" w:color="000000"/>
              <w:left w:val="single" w:sz="4" w:space="0" w:color="000000"/>
              <w:bottom w:val="nil"/>
              <w:right w:val="nil"/>
            </w:tcBorders>
            <w:noWrap/>
          </w:tcPr>
          <w:p w:rsidR="00781E55" w:rsidRPr="00D714F1" w:rsidRDefault="00781E55"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720" w:type="dxa"/>
            <w:tcBorders>
              <w:top w:val="single" w:sz="4" w:space="0" w:color="000000"/>
              <w:left w:val="nil"/>
              <w:bottom w:val="nil"/>
              <w:right w:val="nil"/>
            </w:tcBorders>
            <w:noWrap/>
          </w:tcPr>
          <w:p w:rsidR="00781E55" w:rsidRPr="00D714F1" w:rsidRDefault="00781E55"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720" w:type="dxa"/>
            <w:tcBorders>
              <w:top w:val="single" w:sz="4" w:space="0" w:color="000000"/>
              <w:left w:val="nil"/>
              <w:bottom w:val="nil"/>
              <w:right w:val="nil"/>
            </w:tcBorders>
            <w:noWrap/>
          </w:tcPr>
          <w:p w:rsidR="00781E55" w:rsidRPr="00D714F1" w:rsidRDefault="00781E55"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720" w:type="dxa"/>
            <w:tcBorders>
              <w:top w:val="single" w:sz="4" w:space="0" w:color="000000"/>
              <w:left w:val="nil"/>
              <w:bottom w:val="nil"/>
              <w:right w:val="nil"/>
            </w:tcBorders>
            <w:noWrap/>
          </w:tcPr>
          <w:p w:rsidR="00781E55" w:rsidRPr="00D714F1" w:rsidRDefault="00781E55"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900" w:type="dxa"/>
            <w:tcBorders>
              <w:top w:val="single" w:sz="4" w:space="0" w:color="000000"/>
              <w:left w:val="nil"/>
              <w:bottom w:val="nil"/>
              <w:right w:val="nil"/>
            </w:tcBorders>
            <w:noWrap/>
          </w:tcPr>
          <w:p w:rsidR="00781E55" w:rsidRPr="00D714F1" w:rsidRDefault="00781E55" w:rsidP="00B01170">
            <w:pPr>
              <w:spacing w:after="0"/>
              <w:jc w:val="right"/>
              <w:rPr>
                <w:rFonts w:ascii="Times New Roman" w:hAnsi="Times New Roman" w:cs="Times New Roman"/>
                <w:color w:val="000000"/>
                <w:sz w:val="18"/>
                <w:szCs w:val="18"/>
              </w:rPr>
            </w:pPr>
            <w:r w:rsidRPr="00D714F1">
              <w:rPr>
                <w:rFonts w:ascii="Times New Roman" w:hAnsi="Times New Roman" w:cs="Times New Roman"/>
                <w:color w:val="000000"/>
                <w:sz w:val="18"/>
                <w:szCs w:val="18"/>
              </w:rPr>
              <w:t>0.20</w:t>
            </w:r>
          </w:p>
        </w:tc>
        <w:tc>
          <w:tcPr>
            <w:tcW w:w="820" w:type="dxa"/>
            <w:tcBorders>
              <w:top w:val="single" w:sz="4" w:space="0" w:color="000000"/>
              <w:left w:val="single" w:sz="4" w:space="0" w:color="000000"/>
              <w:bottom w:val="nil"/>
              <w:right w:val="single" w:sz="4" w:space="0" w:color="000000"/>
            </w:tcBorders>
            <w:noWrap/>
          </w:tcPr>
          <w:p w:rsidR="00781E55" w:rsidRPr="00D714F1" w:rsidRDefault="00781E55" w:rsidP="00B01170">
            <w:pPr>
              <w:spacing w:after="0"/>
              <w:jc w:val="right"/>
              <w:rPr>
                <w:rFonts w:ascii="Times New Roman" w:hAnsi="Times New Roman" w:cs="Times New Roman"/>
                <w:color w:val="000000"/>
                <w:sz w:val="18"/>
                <w:szCs w:val="18"/>
              </w:rPr>
            </w:pPr>
            <w:r w:rsidRPr="00D714F1">
              <w:rPr>
                <w:rFonts w:ascii="Times New Roman" w:hAnsi="Times New Roman" w:cs="Times New Roman"/>
                <w:color w:val="000000"/>
                <w:sz w:val="18"/>
                <w:szCs w:val="18"/>
              </w:rPr>
              <w:t>0.20</w:t>
            </w:r>
          </w:p>
        </w:tc>
      </w:tr>
      <w:tr w:rsidR="00781E55" w:rsidRPr="00D714F1" w:rsidTr="000D0E97">
        <w:trPr>
          <w:trHeight w:val="70"/>
        </w:trPr>
        <w:tc>
          <w:tcPr>
            <w:tcW w:w="720" w:type="dxa"/>
            <w:vMerge/>
            <w:tcBorders>
              <w:left w:val="single" w:sz="4" w:space="0" w:color="000000"/>
              <w:right w:val="nil"/>
            </w:tcBorders>
            <w:noWrap/>
          </w:tcPr>
          <w:p w:rsidR="00781E55" w:rsidRPr="00D714F1" w:rsidRDefault="00781E55" w:rsidP="002F6B2D">
            <w:pPr>
              <w:rPr>
                <w:rFonts w:ascii="Times New Roman" w:hAnsi="Times New Roman" w:cs="Times New Roman"/>
                <w:color w:val="000000"/>
                <w:sz w:val="18"/>
                <w:szCs w:val="18"/>
              </w:rPr>
            </w:pP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781E55" w:rsidRPr="00D714F1" w:rsidRDefault="00781E55" w:rsidP="00B01170">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lang w:eastAsia="ja-JP"/>
              </w:rPr>
              <w:t>YOSHIDA,SHIGERU</w:t>
            </w:r>
            <w:r w:rsidRPr="00D714F1">
              <w:rPr>
                <w:rFonts w:ascii="Times New Roman" w:hAnsi="Times New Roman" w:cs="Times New Roman"/>
                <w:b/>
                <w:bCs/>
                <w:color w:val="000000"/>
                <w:sz w:val="18"/>
                <w:szCs w:val="18"/>
              </w:rPr>
              <w:t xml:space="preserve"> Total</w:t>
            </w:r>
          </w:p>
        </w:tc>
        <w:tc>
          <w:tcPr>
            <w:tcW w:w="2880" w:type="dxa"/>
            <w:tcBorders>
              <w:top w:val="single" w:sz="4" w:space="0" w:color="000000"/>
              <w:left w:val="nil"/>
              <w:bottom w:val="nil"/>
              <w:right w:val="nil"/>
            </w:tcBorders>
            <w:shd w:val="clear" w:color="auto" w:fill="CCFFCC"/>
          </w:tcPr>
          <w:p w:rsidR="00781E55" w:rsidRPr="00D714F1" w:rsidRDefault="00781E55" w:rsidP="00B01170">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nil"/>
            </w:tcBorders>
            <w:shd w:val="clear" w:color="auto" w:fill="CCFFCC"/>
            <w:noWrap/>
          </w:tcPr>
          <w:p w:rsidR="00781E55" w:rsidRPr="00D714F1" w:rsidRDefault="00781E55" w:rsidP="00B01170">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p>
        </w:tc>
        <w:tc>
          <w:tcPr>
            <w:tcW w:w="720" w:type="dxa"/>
            <w:tcBorders>
              <w:top w:val="single" w:sz="4" w:space="0" w:color="000000"/>
              <w:left w:val="nil"/>
              <w:bottom w:val="nil"/>
              <w:right w:val="nil"/>
            </w:tcBorders>
            <w:shd w:val="clear" w:color="auto" w:fill="CCFFCC"/>
            <w:noWrap/>
          </w:tcPr>
          <w:p w:rsidR="00781E55" w:rsidRPr="00D714F1" w:rsidRDefault="00781E55" w:rsidP="00B01170">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p>
        </w:tc>
        <w:tc>
          <w:tcPr>
            <w:tcW w:w="720" w:type="dxa"/>
            <w:tcBorders>
              <w:top w:val="single" w:sz="4" w:space="0" w:color="000000"/>
              <w:left w:val="nil"/>
              <w:bottom w:val="nil"/>
              <w:right w:val="nil"/>
            </w:tcBorders>
            <w:shd w:val="clear" w:color="auto" w:fill="CCFFCC"/>
            <w:noWrap/>
          </w:tcPr>
          <w:p w:rsidR="00781E55" w:rsidRPr="00D714F1" w:rsidRDefault="00781E55" w:rsidP="00B01170">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p>
        </w:tc>
        <w:tc>
          <w:tcPr>
            <w:tcW w:w="720" w:type="dxa"/>
            <w:tcBorders>
              <w:top w:val="single" w:sz="4" w:space="0" w:color="000000"/>
              <w:left w:val="nil"/>
              <w:bottom w:val="nil"/>
              <w:right w:val="nil"/>
            </w:tcBorders>
            <w:shd w:val="clear" w:color="auto" w:fill="CCFFCC"/>
            <w:noWrap/>
          </w:tcPr>
          <w:p w:rsidR="00781E55" w:rsidRPr="00D714F1" w:rsidRDefault="00781E55" w:rsidP="00B01170">
            <w:pPr>
              <w:spacing w:after="0"/>
              <w:rPr>
                <w:rFonts w:ascii="Times New Roman" w:hAnsi="Times New Roman" w:cs="Times New Roman"/>
                <w:b/>
                <w:bCs/>
                <w:color w:val="000000"/>
                <w:sz w:val="18"/>
                <w:szCs w:val="18"/>
                <w:lang w:eastAsia="ja-JP"/>
              </w:rPr>
            </w:pPr>
          </w:p>
        </w:tc>
        <w:tc>
          <w:tcPr>
            <w:tcW w:w="900" w:type="dxa"/>
            <w:tcBorders>
              <w:top w:val="single" w:sz="4" w:space="0" w:color="000000"/>
              <w:left w:val="nil"/>
              <w:bottom w:val="nil"/>
              <w:right w:val="nil"/>
            </w:tcBorders>
            <w:shd w:val="clear" w:color="auto" w:fill="CCFFCC"/>
            <w:noWrap/>
          </w:tcPr>
          <w:p w:rsidR="00781E55" w:rsidRPr="00D714F1" w:rsidRDefault="00781E55" w:rsidP="00B01170">
            <w:pPr>
              <w:spacing w:after="0"/>
              <w:jc w:val="right"/>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0.20</w:t>
            </w:r>
          </w:p>
        </w:tc>
        <w:tc>
          <w:tcPr>
            <w:tcW w:w="820" w:type="dxa"/>
            <w:tcBorders>
              <w:top w:val="single" w:sz="4" w:space="0" w:color="000000"/>
              <w:left w:val="single" w:sz="4" w:space="0" w:color="000000"/>
              <w:bottom w:val="nil"/>
              <w:right w:val="single" w:sz="4" w:space="0" w:color="000000"/>
            </w:tcBorders>
            <w:shd w:val="clear" w:color="auto" w:fill="CCFFCC"/>
            <w:noWrap/>
          </w:tcPr>
          <w:p w:rsidR="00781E55" w:rsidRPr="00D714F1" w:rsidRDefault="00781E55" w:rsidP="00B01170">
            <w:pPr>
              <w:spacing w:after="0"/>
              <w:jc w:val="right"/>
              <w:rPr>
                <w:rFonts w:ascii="Times New Roman" w:hAnsi="Times New Roman" w:cs="Times New Roman"/>
                <w:b/>
                <w:bCs/>
                <w:color w:val="000000"/>
                <w:sz w:val="18"/>
                <w:szCs w:val="18"/>
                <w:lang w:eastAsia="ja-JP"/>
              </w:rPr>
            </w:pPr>
            <w:r w:rsidRPr="00D714F1">
              <w:rPr>
                <w:rFonts w:ascii="Times New Roman" w:hAnsi="Times New Roman" w:cs="Times New Roman"/>
                <w:b/>
                <w:bCs/>
                <w:color w:val="000000"/>
                <w:sz w:val="18"/>
                <w:szCs w:val="18"/>
              </w:rPr>
              <w:t>0.20</w:t>
            </w:r>
          </w:p>
        </w:tc>
      </w:tr>
      <w:tr w:rsidR="00781E55" w:rsidRPr="00D714F1" w:rsidTr="000D0E97">
        <w:trPr>
          <w:trHeight w:val="1034"/>
        </w:trPr>
        <w:tc>
          <w:tcPr>
            <w:tcW w:w="720" w:type="dxa"/>
            <w:vMerge/>
            <w:tcBorders>
              <w:left w:val="single" w:sz="4" w:space="0" w:color="000000"/>
              <w:right w:val="nil"/>
            </w:tcBorders>
            <w:noWrap/>
          </w:tcPr>
          <w:p w:rsidR="00781E55" w:rsidRPr="00D714F1" w:rsidRDefault="00781E55" w:rsidP="002F6B2D">
            <w:pPr>
              <w:spacing w:after="0"/>
              <w:rPr>
                <w:rFonts w:ascii="Times New Roman" w:hAnsi="Times New Roman" w:cs="Times New Roman"/>
                <w:color w:val="000000"/>
                <w:sz w:val="18"/>
                <w:szCs w:val="18"/>
                <w:lang w:eastAsia="ja-JP"/>
              </w:rPr>
            </w:pPr>
          </w:p>
        </w:tc>
        <w:tc>
          <w:tcPr>
            <w:tcW w:w="1226" w:type="dxa"/>
            <w:tcBorders>
              <w:top w:val="nil"/>
              <w:left w:val="single" w:sz="4" w:space="0" w:color="000000"/>
              <w:bottom w:val="nil"/>
              <w:right w:val="nil"/>
            </w:tcBorders>
            <w:noWrap/>
          </w:tcPr>
          <w:p w:rsidR="00781E55" w:rsidRPr="00D714F1" w:rsidRDefault="00781E55" w:rsidP="002F6B2D">
            <w:pPr>
              <w:spacing w:after="0"/>
              <w:rPr>
                <w:rFonts w:ascii="Times New Roman" w:hAnsi="Times New Roman" w:cs="Times New Roman"/>
                <w:color w:val="000000"/>
                <w:sz w:val="18"/>
                <w:szCs w:val="18"/>
                <w:lang w:eastAsia="ja-JP"/>
              </w:rPr>
            </w:pPr>
            <w:r w:rsidRPr="00D714F1">
              <w:rPr>
                <w:rFonts w:ascii="Times New Roman" w:hAnsi="Times New Roman" w:cs="Times New Roman"/>
                <w:color w:val="000000"/>
                <w:sz w:val="18"/>
                <w:szCs w:val="18"/>
                <w:lang w:eastAsia="ja-JP"/>
              </w:rPr>
              <w:t>KEIICHI MASE</w:t>
            </w:r>
          </w:p>
        </w:tc>
        <w:tc>
          <w:tcPr>
            <w:tcW w:w="1440" w:type="dxa"/>
            <w:tcBorders>
              <w:top w:val="nil"/>
              <w:left w:val="single" w:sz="4" w:space="0" w:color="000000"/>
              <w:bottom w:val="single" w:sz="4" w:space="0" w:color="000000"/>
              <w:right w:val="nil"/>
            </w:tcBorders>
          </w:tcPr>
          <w:p w:rsidR="00781E55" w:rsidRPr="00D714F1" w:rsidRDefault="00781E55" w:rsidP="002F6B2D">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Reconstruction/ Analysis tools</w:t>
            </w:r>
          </w:p>
        </w:tc>
        <w:tc>
          <w:tcPr>
            <w:tcW w:w="2880" w:type="dxa"/>
            <w:tcBorders>
              <w:top w:val="single" w:sz="4" w:space="0" w:color="000000"/>
              <w:left w:val="single" w:sz="4" w:space="0" w:color="000000"/>
              <w:bottom w:val="nil"/>
              <w:right w:val="nil"/>
            </w:tcBorders>
          </w:tcPr>
          <w:p w:rsidR="00781E55" w:rsidRPr="00D714F1" w:rsidRDefault="00781E55" w:rsidP="002F6B2D">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Maintain Romeo, EHE Simulations, Maintain reconstruction projects (Portia), MC/Data comparison for EHE-filtered and IceTop events, Standard Candle Analysis</w:t>
            </w:r>
          </w:p>
        </w:tc>
        <w:tc>
          <w:tcPr>
            <w:tcW w:w="720" w:type="dxa"/>
            <w:tcBorders>
              <w:top w:val="single" w:sz="4" w:space="0" w:color="000000"/>
              <w:left w:val="single" w:sz="4" w:space="0" w:color="000000"/>
              <w:bottom w:val="nil"/>
              <w:right w:val="nil"/>
            </w:tcBorders>
            <w:noWrap/>
          </w:tcPr>
          <w:p w:rsidR="00781E55" w:rsidRPr="00D714F1" w:rsidRDefault="00781E55" w:rsidP="002F6B2D">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720" w:type="dxa"/>
            <w:tcBorders>
              <w:top w:val="single" w:sz="4" w:space="0" w:color="000000"/>
              <w:left w:val="nil"/>
              <w:bottom w:val="nil"/>
              <w:right w:val="nil"/>
            </w:tcBorders>
            <w:noWrap/>
          </w:tcPr>
          <w:p w:rsidR="00781E55" w:rsidRPr="00D714F1" w:rsidRDefault="00781E55" w:rsidP="002F6B2D">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720" w:type="dxa"/>
            <w:tcBorders>
              <w:top w:val="single" w:sz="4" w:space="0" w:color="000000"/>
              <w:left w:val="nil"/>
              <w:bottom w:val="nil"/>
              <w:right w:val="nil"/>
            </w:tcBorders>
            <w:noWrap/>
          </w:tcPr>
          <w:p w:rsidR="00781E55" w:rsidRPr="00D714F1" w:rsidRDefault="00781E55" w:rsidP="002F6B2D">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720" w:type="dxa"/>
            <w:tcBorders>
              <w:top w:val="single" w:sz="4" w:space="0" w:color="000000"/>
              <w:left w:val="nil"/>
              <w:bottom w:val="nil"/>
              <w:right w:val="nil"/>
            </w:tcBorders>
            <w:noWrap/>
          </w:tcPr>
          <w:p w:rsidR="00781E55" w:rsidRPr="00D714F1" w:rsidRDefault="00781E55" w:rsidP="002F6B2D">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900" w:type="dxa"/>
            <w:tcBorders>
              <w:top w:val="single" w:sz="4" w:space="0" w:color="000000"/>
              <w:left w:val="nil"/>
              <w:bottom w:val="nil"/>
              <w:right w:val="nil"/>
            </w:tcBorders>
            <w:noWrap/>
          </w:tcPr>
          <w:p w:rsidR="00781E55" w:rsidRPr="00D714F1" w:rsidRDefault="00781E55" w:rsidP="002F6B2D">
            <w:pPr>
              <w:spacing w:after="0"/>
              <w:jc w:val="right"/>
              <w:rPr>
                <w:rFonts w:ascii="Times New Roman" w:hAnsi="Times New Roman" w:cs="Times New Roman"/>
                <w:color w:val="000000"/>
                <w:sz w:val="18"/>
                <w:szCs w:val="18"/>
              </w:rPr>
            </w:pPr>
            <w:r w:rsidRPr="00D714F1">
              <w:rPr>
                <w:rFonts w:ascii="Times New Roman" w:hAnsi="Times New Roman" w:cs="Times New Roman"/>
                <w:color w:val="000000"/>
                <w:sz w:val="18"/>
                <w:szCs w:val="18"/>
              </w:rPr>
              <w:t>0.20</w:t>
            </w:r>
          </w:p>
        </w:tc>
        <w:tc>
          <w:tcPr>
            <w:tcW w:w="820" w:type="dxa"/>
            <w:tcBorders>
              <w:top w:val="single" w:sz="4" w:space="0" w:color="000000"/>
              <w:left w:val="single" w:sz="4" w:space="0" w:color="000000"/>
              <w:bottom w:val="nil"/>
              <w:right w:val="single" w:sz="4" w:space="0" w:color="000000"/>
            </w:tcBorders>
            <w:noWrap/>
          </w:tcPr>
          <w:p w:rsidR="00781E55" w:rsidRPr="00D714F1" w:rsidRDefault="00781E55" w:rsidP="002F6B2D">
            <w:pPr>
              <w:spacing w:after="0"/>
              <w:jc w:val="right"/>
              <w:rPr>
                <w:rFonts w:ascii="Times New Roman" w:hAnsi="Times New Roman" w:cs="Times New Roman"/>
                <w:color w:val="000000"/>
                <w:sz w:val="18"/>
                <w:szCs w:val="18"/>
              </w:rPr>
            </w:pPr>
            <w:r w:rsidRPr="00D714F1">
              <w:rPr>
                <w:rFonts w:ascii="Times New Roman" w:hAnsi="Times New Roman" w:cs="Times New Roman"/>
                <w:color w:val="000000"/>
                <w:sz w:val="18"/>
                <w:szCs w:val="18"/>
              </w:rPr>
              <w:t>0.20</w:t>
            </w:r>
          </w:p>
        </w:tc>
      </w:tr>
      <w:tr w:rsidR="00781E55" w:rsidRPr="00D714F1" w:rsidTr="000D0E97">
        <w:trPr>
          <w:trHeight w:val="475"/>
        </w:trPr>
        <w:tc>
          <w:tcPr>
            <w:tcW w:w="720" w:type="dxa"/>
            <w:vMerge/>
            <w:tcBorders>
              <w:left w:val="single" w:sz="4" w:space="0" w:color="000000"/>
              <w:bottom w:val="nil"/>
              <w:right w:val="nil"/>
            </w:tcBorders>
            <w:noWrap/>
          </w:tcPr>
          <w:p w:rsidR="00781E55" w:rsidRPr="00D714F1" w:rsidRDefault="00781E55" w:rsidP="00823CA7">
            <w:pPr>
              <w:spacing w:after="0"/>
              <w:rPr>
                <w:rFonts w:ascii="Times New Roman" w:hAnsi="Times New Roman" w:cs="Times New Roman"/>
                <w:color w:val="000000"/>
                <w:sz w:val="18"/>
                <w:szCs w:val="18"/>
                <w:lang w:eastAsia="ja-JP"/>
              </w:rPr>
            </w:pPr>
          </w:p>
        </w:tc>
        <w:tc>
          <w:tcPr>
            <w:tcW w:w="1226" w:type="dxa"/>
            <w:tcBorders>
              <w:top w:val="nil"/>
              <w:left w:val="single" w:sz="4" w:space="0" w:color="000000"/>
              <w:bottom w:val="nil"/>
              <w:right w:val="nil"/>
            </w:tcBorders>
            <w:noWrap/>
          </w:tcPr>
          <w:p w:rsidR="00781E55" w:rsidRPr="00D714F1" w:rsidRDefault="00781E55" w:rsidP="00823CA7">
            <w:pPr>
              <w:spacing w:after="0"/>
              <w:rPr>
                <w:rFonts w:ascii="Times New Roman" w:hAnsi="Times New Roman" w:cs="Times New Roman"/>
                <w:color w:val="000000"/>
                <w:sz w:val="18"/>
                <w:szCs w:val="18"/>
                <w:lang w:eastAsia="ja-JP"/>
              </w:rPr>
            </w:pPr>
          </w:p>
        </w:tc>
        <w:tc>
          <w:tcPr>
            <w:tcW w:w="1440" w:type="dxa"/>
            <w:tcBorders>
              <w:top w:val="single" w:sz="4" w:space="0" w:color="000000"/>
              <w:left w:val="single" w:sz="4" w:space="0" w:color="000000"/>
              <w:bottom w:val="nil"/>
              <w:right w:val="nil"/>
            </w:tcBorders>
          </w:tcPr>
          <w:p w:rsidR="00781E55" w:rsidRPr="00D714F1" w:rsidRDefault="00781E55" w:rsidP="00823CA7">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Simulation productions</w:t>
            </w:r>
          </w:p>
        </w:tc>
        <w:tc>
          <w:tcPr>
            <w:tcW w:w="2880" w:type="dxa"/>
            <w:tcBorders>
              <w:top w:val="single" w:sz="4" w:space="0" w:color="000000"/>
              <w:left w:val="single" w:sz="4" w:space="0" w:color="000000"/>
              <w:bottom w:val="nil"/>
              <w:right w:val="nil"/>
            </w:tcBorders>
          </w:tcPr>
          <w:p w:rsidR="00781E55" w:rsidRPr="0055001B" w:rsidRDefault="0055001B" w:rsidP="0055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FF0000"/>
                <w:sz w:val="20"/>
                <w:szCs w:val="20"/>
                <w:lang w:bidi="he-IL"/>
              </w:rPr>
            </w:pPr>
            <w:r>
              <w:rPr>
                <w:rFonts w:ascii="Times New Roman" w:hAnsi="Times New Roman" w:cs="Times New Roman"/>
                <w:color w:val="FF0000"/>
                <w:sz w:val="18"/>
                <w:szCs w:val="18"/>
              </w:rPr>
              <w:t>G</w:t>
            </w:r>
            <w:r w:rsidRPr="0055001B">
              <w:rPr>
                <w:rFonts w:ascii="Times New Roman" w:hAnsi="Times New Roman" w:cs="Times New Roman"/>
                <w:color w:val="FF0000"/>
                <w:sz w:val="18"/>
                <w:szCs w:val="18"/>
              </w:rPr>
              <w:t>enerating background event simulation by Corsika</w:t>
            </w:r>
          </w:p>
        </w:tc>
        <w:tc>
          <w:tcPr>
            <w:tcW w:w="720" w:type="dxa"/>
            <w:tcBorders>
              <w:top w:val="single" w:sz="4" w:space="0" w:color="000000"/>
              <w:left w:val="single" w:sz="4" w:space="0" w:color="000000"/>
              <w:bottom w:val="nil"/>
              <w:right w:val="nil"/>
            </w:tcBorders>
            <w:noWrap/>
          </w:tcPr>
          <w:p w:rsidR="00781E55" w:rsidRPr="00D714F1" w:rsidRDefault="00781E55" w:rsidP="00823CA7">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720" w:type="dxa"/>
            <w:tcBorders>
              <w:top w:val="single" w:sz="4" w:space="0" w:color="000000"/>
              <w:left w:val="nil"/>
              <w:bottom w:val="nil"/>
              <w:right w:val="nil"/>
            </w:tcBorders>
            <w:noWrap/>
          </w:tcPr>
          <w:p w:rsidR="00781E55" w:rsidRPr="00D714F1" w:rsidRDefault="00781E55" w:rsidP="00823CA7">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720" w:type="dxa"/>
            <w:tcBorders>
              <w:top w:val="single" w:sz="4" w:space="0" w:color="000000"/>
              <w:left w:val="nil"/>
              <w:bottom w:val="nil"/>
              <w:right w:val="nil"/>
            </w:tcBorders>
            <w:noWrap/>
          </w:tcPr>
          <w:p w:rsidR="00781E55" w:rsidRPr="00920072" w:rsidRDefault="00781E55" w:rsidP="00823CA7">
            <w:pPr>
              <w:spacing w:after="0"/>
              <w:rPr>
                <w:rFonts w:ascii="Times New Roman" w:hAnsi="Times New Roman" w:cs="Times New Roman"/>
                <w:color w:val="FF0000"/>
                <w:sz w:val="18"/>
                <w:szCs w:val="18"/>
                <w:lang w:eastAsia="ja-JP"/>
              </w:rPr>
            </w:pPr>
            <w:r w:rsidRPr="00D714F1">
              <w:rPr>
                <w:rFonts w:ascii="Times New Roman" w:hAnsi="Times New Roman" w:cs="Times New Roman"/>
                <w:color w:val="000000"/>
                <w:sz w:val="18"/>
                <w:szCs w:val="18"/>
              </w:rPr>
              <w:t> </w:t>
            </w:r>
            <w:r w:rsidRPr="00920072">
              <w:rPr>
                <w:rFonts w:ascii="Times New Roman" w:hAnsi="Times New Roman" w:cs="Times New Roman"/>
                <w:color w:val="FF0000"/>
                <w:sz w:val="18"/>
                <w:szCs w:val="18"/>
                <w:lang w:eastAsia="ja-JP"/>
              </w:rPr>
              <w:t>0.20</w:t>
            </w:r>
          </w:p>
        </w:tc>
        <w:tc>
          <w:tcPr>
            <w:tcW w:w="720" w:type="dxa"/>
            <w:tcBorders>
              <w:top w:val="single" w:sz="4" w:space="0" w:color="000000"/>
              <w:left w:val="nil"/>
              <w:bottom w:val="nil"/>
              <w:right w:val="nil"/>
            </w:tcBorders>
            <w:noWrap/>
          </w:tcPr>
          <w:p w:rsidR="00781E55" w:rsidRPr="00D714F1" w:rsidRDefault="00781E55" w:rsidP="00823CA7">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900" w:type="dxa"/>
            <w:tcBorders>
              <w:top w:val="single" w:sz="4" w:space="0" w:color="000000"/>
              <w:left w:val="nil"/>
              <w:bottom w:val="nil"/>
              <w:right w:val="nil"/>
            </w:tcBorders>
            <w:noWrap/>
          </w:tcPr>
          <w:p w:rsidR="00781E55" w:rsidRPr="00D714F1" w:rsidRDefault="00781E55" w:rsidP="00823CA7">
            <w:pPr>
              <w:spacing w:after="0"/>
              <w:jc w:val="right"/>
              <w:rPr>
                <w:rFonts w:ascii="Times New Roman" w:hAnsi="Times New Roman" w:cs="Times New Roman"/>
                <w:color w:val="000000"/>
                <w:sz w:val="18"/>
                <w:szCs w:val="18"/>
                <w:lang w:eastAsia="ja-JP"/>
              </w:rPr>
            </w:pPr>
          </w:p>
        </w:tc>
        <w:tc>
          <w:tcPr>
            <w:tcW w:w="820" w:type="dxa"/>
            <w:tcBorders>
              <w:top w:val="single" w:sz="4" w:space="0" w:color="000000"/>
              <w:left w:val="single" w:sz="4" w:space="0" w:color="000000"/>
              <w:bottom w:val="nil"/>
              <w:right w:val="single" w:sz="4" w:space="0" w:color="000000"/>
            </w:tcBorders>
            <w:noWrap/>
          </w:tcPr>
          <w:p w:rsidR="00781E55" w:rsidRPr="00920072" w:rsidRDefault="00781E55" w:rsidP="00823CA7">
            <w:pPr>
              <w:spacing w:after="0"/>
              <w:jc w:val="right"/>
              <w:rPr>
                <w:rFonts w:ascii="Times New Roman" w:hAnsi="Times New Roman" w:cs="Times New Roman"/>
                <w:color w:val="FF0000"/>
                <w:sz w:val="18"/>
                <w:szCs w:val="18"/>
              </w:rPr>
            </w:pPr>
            <w:r w:rsidRPr="00920072">
              <w:rPr>
                <w:rFonts w:ascii="Times New Roman" w:hAnsi="Times New Roman" w:cs="Times New Roman"/>
                <w:color w:val="FF0000"/>
                <w:sz w:val="18"/>
                <w:szCs w:val="18"/>
              </w:rPr>
              <w:t>0.20</w:t>
            </w:r>
          </w:p>
        </w:tc>
      </w:tr>
      <w:tr w:rsidR="00ED3414" w:rsidRPr="00D714F1" w:rsidTr="000D0E97">
        <w:trPr>
          <w:trHeight w:val="255"/>
        </w:trPr>
        <w:tc>
          <w:tcPr>
            <w:tcW w:w="720" w:type="dxa"/>
            <w:tcBorders>
              <w:top w:val="nil"/>
              <w:left w:val="single" w:sz="4" w:space="0" w:color="000000"/>
              <w:bottom w:val="nil"/>
              <w:right w:val="nil"/>
            </w:tcBorders>
            <w:noWrap/>
          </w:tcPr>
          <w:p w:rsidR="00ED3414" w:rsidRPr="00D714F1" w:rsidRDefault="00ED3414" w:rsidP="002F6B2D">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ED3414" w:rsidRPr="00D714F1" w:rsidRDefault="00ED3414" w:rsidP="002F6B2D">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KEIICHI MASE Total</w:t>
            </w:r>
          </w:p>
        </w:tc>
        <w:tc>
          <w:tcPr>
            <w:tcW w:w="2880" w:type="dxa"/>
            <w:tcBorders>
              <w:top w:val="single" w:sz="4" w:space="0" w:color="000000"/>
              <w:left w:val="nil"/>
              <w:bottom w:val="nil"/>
              <w:right w:val="nil"/>
            </w:tcBorders>
            <w:shd w:val="clear" w:color="auto" w:fill="CCFFCC"/>
          </w:tcPr>
          <w:p w:rsidR="00ED3414" w:rsidRPr="00D714F1" w:rsidRDefault="00ED3414" w:rsidP="002F6B2D">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nil"/>
            </w:tcBorders>
            <w:shd w:val="clear" w:color="auto" w:fill="CCFFCC"/>
            <w:noWrap/>
          </w:tcPr>
          <w:p w:rsidR="00ED3414" w:rsidRPr="00D714F1" w:rsidRDefault="00ED3414" w:rsidP="002F6B2D">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p>
        </w:tc>
        <w:tc>
          <w:tcPr>
            <w:tcW w:w="720" w:type="dxa"/>
            <w:tcBorders>
              <w:top w:val="single" w:sz="4" w:space="0" w:color="000000"/>
              <w:left w:val="nil"/>
              <w:bottom w:val="nil"/>
              <w:right w:val="nil"/>
            </w:tcBorders>
            <w:shd w:val="clear" w:color="auto" w:fill="CCFFCC"/>
            <w:noWrap/>
          </w:tcPr>
          <w:p w:rsidR="00ED3414" w:rsidRPr="00D714F1" w:rsidRDefault="00ED3414" w:rsidP="002F6B2D">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p>
        </w:tc>
        <w:tc>
          <w:tcPr>
            <w:tcW w:w="720" w:type="dxa"/>
            <w:tcBorders>
              <w:top w:val="single" w:sz="4" w:space="0" w:color="000000"/>
              <w:left w:val="nil"/>
              <w:bottom w:val="nil"/>
              <w:right w:val="nil"/>
            </w:tcBorders>
            <w:shd w:val="clear" w:color="auto" w:fill="CCFFCC"/>
            <w:noWrap/>
          </w:tcPr>
          <w:p w:rsidR="00ED3414" w:rsidRPr="00BC218D" w:rsidRDefault="00ED3414" w:rsidP="002F6B2D">
            <w:pPr>
              <w:spacing w:after="0"/>
              <w:rPr>
                <w:rFonts w:ascii="Times New Roman" w:hAnsi="Times New Roman" w:cs="Times New Roman"/>
                <w:b/>
                <w:bCs/>
                <w:color w:val="FF0000"/>
                <w:sz w:val="18"/>
                <w:szCs w:val="18"/>
              </w:rPr>
            </w:pPr>
            <w:r w:rsidRPr="00D714F1">
              <w:rPr>
                <w:rFonts w:ascii="Times New Roman" w:hAnsi="Times New Roman" w:cs="Times New Roman"/>
                <w:b/>
                <w:bCs/>
                <w:color w:val="000000"/>
                <w:sz w:val="18"/>
                <w:szCs w:val="18"/>
              </w:rPr>
              <w:t> </w:t>
            </w:r>
            <w:r w:rsidR="00BC218D" w:rsidRPr="00BC218D">
              <w:rPr>
                <w:rFonts w:ascii="Times New Roman" w:hAnsi="Times New Roman" w:cs="Times New Roman"/>
                <w:b/>
                <w:bCs/>
                <w:color w:val="FF0000"/>
                <w:sz w:val="18"/>
                <w:szCs w:val="18"/>
              </w:rPr>
              <w:t>0.20</w:t>
            </w:r>
          </w:p>
        </w:tc>
        <w:tc>
          <w:tcPr>
            <w:tcW w:w="720" w:type="dxa"/>
            <w:tcBorders>
              <w:top w:val="single" w:sz="4" w:space="0" w:color="000000"/>
              <w:left w:val="nil"/>
              <w:bottom w:val="nil"/>
              <w:right w:val="nil"/>
            </w:tcBorders>
            <w:shd w:val="clear" w:color="auto" w:fill="CCFFCC"/>
            <w:noWrap/>
          </w:tcPr>
          <w:p w:rsidR="00ED3414" w:rsidRPr="00D714F1" w:rsidRDefault="00ED3414" w:rsidP="002F6B2D">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p>
        </w:tc>
        <w:tc>
          <w:tcPr>
            <w:tcW w:w="900" w:type="dxa"/>
            <w:tcBorders>
              <w:top w:val="single" w:sz="4" w:space="0" w:color="000000"/>
              <w:left w:val="nil"/>
              <w:bottom w:val="nil"/>
              <w:right w:val="nil"/>
            </w:tcBorders>
            <w:shd w:val="clear" w:color="auto" w:fill="CCFFCC"/>
            <w:noWrap/>
          </w:tcPr>
          <w:p w:rsidR="00ED3414" w:rsidRPr="00D714F1" w:rsidRDefault="00ED3414" w:rsidP="00BC218D">
            <w:pPr>
              <w:spacing w:after="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w:t>
            </w:r>
            <w:r w:rsidR="00BC218D">
              <w:rPr>
                <w:rFonts w:ascii="Times New Roman" w:hAnsi="Times New Roman" w:cs="Times New Roman"/>
                <w:b/>
                <w:bCs/>
                <w:color w:val="000000"/>
                <w:sz w:val="18"/>
                <w:szCs w:val="18"/>
              </w:rPr>
              <w:t>2</w:t>
            </w:r>
            <w:r w:rsidRPr="00D714F1">
              <w:rPr>
                <w:rFonts w:ascii="Times New Roman" w:hAnsi="Times New Roman" w:cs="Times New Roman"/>
                <w:b/>
                <w:bCs/>
                <w:color w:val="000000"/>
                <w:sz w:val="18"/>
                <w:szCs w:val="18"/>
              </w:rPr>
              <w:t>0</w:t>
            </w:r>
          </w:p>
        </w:tc>
        <w:tc>
          <w:tcPr>
            <w:tcW w:w="820" w:type="dxa"/>
            <w:tcBorders>
              <w:top w:val="single" w:sz="4" w:space="0" w:color="000000"/>
              <w:left w:val="single" w:sz="4" w:space="0" w:color="000000"/>
              <w:bottom w:val="nil"/>
              <w:right w:val="single" w:sz="4" w:space="0" w:color="000000"/>
            </w:tcBorders>
            <w:shd w:val="clear" w:color="auto" w:fill="CCFFCC"/>
            <w:noWrap/>
          </w:tcPr>
          <w:p w:rsidR="00ED3414" w:rsidRPr="00D4546D" w:rsidRDefault="00ED3414" w:rsidP="002F6B2D">
            <w:pPr>
              <w:spacing w:after="0"/>
              <w:jc w:val="right"/>
              <w:rPr>
                <w:rFonts w:ascii="Times New Roman" w:hAnsi="Times New Roman" w:cs="Times New Roman"/>
                <w:b/>
                <w:bCs/>
                <w:color w:val="FF0000"/>
                <w:sz w:val="18"/>
                <w:szCs w:val="18"/>
              </w:rPr>
            </w:pPr>
            <w:r w:rsidRPr="00D4546D">
              <w:rPr>
                <w:rFonts w:ascii="Times New Roman" w:hAnsi="Times New Roman" w:cs="Times New Roman"/>
                <w:b/>
                <w:bCs/>
                <w:color w:val="FF0000"/>
                <w:sz w:val="18"/>
                <w:szCs w:val="18"/>
              </w:rPr>
              <w:t>0.</w:t>
            </w:r>
            <w:r w:rsidRPr="00D4546D">
              <w:rPr>
                <w:rFonts w:ascii="Times New Roman" w:hAnsi="Times New Roman" w:cs="Times New Roman"/>
                <w:b/>
                <w:bCs/>
                <w:color w:val="FF0000"/>
                <w:sz w:val="18"/>
                <w:szCs w:val="18"/>
                <w:lang w:eastAsia="ja-JP"/>
              </w:rPr>
              <w:t>4</w:t>
            </w:r>
            <w:r w:rsidRPr="00D4546D">
              <w:rPr>
                <w:rFonts w:ascii="Times New Roman" w:hAnsi="Times New Roman" w:cs="Times New Roman"/>
                <w:b/>
                <w:bCs/>
                <w:color w:val="FF0000"/>
                <w:sz w:val="18"/>
                <w:szCs w:val="18"/>
              </w:rPr>
              <w:t>0</w:t>
            </w:r>
          </w:p>
        </w:tc>
      </w:tr>
      <w:tr w:rsidR="00781E55" w:rsidRPr="00D714F1" w:rsidTr="000D0E97">
        <w:trPr>
          <w:trHeight w:val="134"/>
        </w:trPr>
        <w:tc>
          <w:tcPr>
            <w:tcW w:w="720" w:type="dxa"/>
            <w:vMerge w:val="restart"/>
            <w:tcBorders>
              <w:top w:val="single" w:sz="4" w:space="0" w:color="000000"/>
              <w:left w:val="single" w:sz="4" w:space="0" w:color="000000"/>
              <w:right w:val="nil"/>
            </w:tcBorders>
            <w:noWrap/>
          </w:tcPr>
          <w:p w:rsidR="00781E55" w:rsidRPr="00D714F1" w:rsidRDefault="00781E55"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SC</w:t>
            </w:r>
          </w:p>
        </w:tc>
        <w:tc>
          <w:tcPr>
            <w:tcW w:w="1226" w:type="dxa"/>
            <w:vMerge w:val="restart"/>
            <w:tcBorders>
              <w:top w:val="nil"/>
              <w:left w:val="single" w:sz="4" w:space="0" w:color="000000"/>
              <w:right w:val="nil"/>
            </w:tcBorders>
            <w:noWrap/>
          </w:tcPr>
          <w:p w:rsidR="00781E55" w:rsidRPr="00D714F1" w:rsidRDefault="00781E55" w:rsidP="000D0E97">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ISHIHAR</w:t>
            </w:r>
            <w:r w:rsidR="000D0E97">
              <w:rPr>
                <w:rFonts w:ascii="Times New Roman" w:hAnsi="Times New Roman" w:cs="Times New Roman"/>
                <w:color w:val="000000"/>
                <w:sz w:val="18"/>
                <w:szCs w:val="18"/>
              </w:rPr>
              <w:t>A,</w:t>
            </w:r>
            <w:r w:rsidRPr="00D714F1">
              <w:rPr>
                <w:rFonts w:ascii="Times New Roman" w:hAnsi="Times New Roman" w:cs="Times New Roman"/>
                <w:color w:val="000000"/>
                <w:sz w:val="18"/>
                <w:szCs w:val="18"/>
              </w:rPr>
              <w:t xml:space="preserve"> AYA</w:t>
            </w:r>
          </w:p>
        </w:tc>
        <w:tc>
          <w:tcPr>
            <w:tcW w:w="1440" w:type="dxa"/>
            <w:tcBorders>
              <w:top w:val="nil"/>
              <w:left w:val="single" w:sz="4" w:space="0" w:color="000000"/>
              <w:bottom w:val="single" w:sz="4" w:space="0" w:color="000000"/>
              <w:right w:val="nil"/>
            </w:tcBorders>
          </w:tcPr>
          <w:p w:rsidR="00781E55" w:rsidRPr="00D714F1" w:rsidRDefault="00781E55" w:rsidP="002F6B2D">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rPr>
              <w:t xml:space="preserve">Physics </w:t>
            </w:r>
            <w:r>
              <w:rPr>
                <w:rFonts w:ascii="Times New Roman" w:hAnsi="Times New Roman" w:cs="Times New Roman"/>
                <w:color w:val="000000"/>
                <w:sz w:val="18"/>
                <w:szCs w:val="18"/>
                <w:lang w:eastAsia="ja-JP"/>
              </w:rPr>
              <w:t>Coordination</w:t>
            </w:r>
          </w:p>
        </w:tc>
        <w:tc>
          <w:tcPr>
            <w:tcW w:w="2880" w:type="dxa"/>
            <w:tcBorders>
              <w:top w:val="single" w:sz="4" w:space="0" w:color="000000"/>
              <w:left w:val="single" w:sz="4" w:space="0" w:color="000000"/>
              <w:bottom w:val="nil"/>
              <w:right w:val="nil"/>
            </w:tcBorders>
          </w:tcPr>
          <w:p w:rsidR="00781E55" w:rsidRPr="00D714F1" w:rsidRDefault="0055001B" w:rsidP="002F6B2D">
            <w:pPr>
              <w:spacing w:after="0"/>
              <w:rPr>
                <w:rFonts w:ascii="Times New Roman" w:hAnsi="Times New Roman" w:cs="Times New Roman"/>
                <w:color w:val="000000"/>
                <w:sz w:val="18"/>
                <w:szCs w:val="18"/>
              </w:rPr>
            </w:pPr>
            <w:r>
              <w:rPr>
                <w:rFonts w:ascii="Times New Roman" w:hAnsi="Times New Roman" w:cs="Times New Roman"/>
                <w:color w:val="000000"/>
                <w:sz w:val="18"/>
                <w:szCs w:val="18"/>
                <w:lang w:eastAsia="ja-JP"/>
              </w:rPr>
              <w:t>D</w:t>
            </w:r>
            <w:r w:rsidR="00781E55" w:rsidRPr="00D714F1">
              <w:rPr>
                <w:rFonts w:ascii="Times New Roman" w:hAnsi="Times New Roman" w:cs="Times New Roman"/>
                <w:color w:val="000000"/>
                <w:sz w:val="18"/>
                <w:szCs w:val="18"/>
                <w:lang w:eastAsia="ja-JP"/>
              </w:rPr>
              <w:t>iffuse</w:t>
            </w:r>
            <w:r w:rsidR="00781E55" w:rsidRPr="00D714F1">
              <w:rPr>
                <w:rFonts w:ascii="Times New Roman" w:hAnsi="Times New Roman" w:cs="Times New Roman"/>
                <w:color w:val="000000"/>
                <w:sz w:val="18"/>
                <w:szCs w:val="18"/>
              </w:rPr>
              <w:t xml:space="preserve"> WG co-chair</w:t>
            </w:r>
          </w:p>
        </w:tc>
        <w:tc>
          <w:tcPr>
            <w:tcW w:w="720" w:type="dxa"/>
            <w:tcBorders>
              <w:top w:val="single" w:sz="4" w:space="0" w:color="000000"/>
              <w:left w:val="single" w:sz="4" w:space="0" w:color="000000"/>
              <w:bottom w:val="nil"/>
              <w:right w:val="nil"/>
            </w:tcBorders>
            <w:noWrap/>
          </w:tcPr>
          <w:p w:rsidR="00781E55" w:rsidRPr="00D714F1" w:rsidRDefault="00781E55" w:rsidP="002F6B2D">
            <w:pPr>
              <w:spacing w:after="0"/>
              <w:rPr>
                <w:rFonts w:ascii="Times New Roman" w:hAnsi="Times New Roman" w:cs="Times New Roman"/>
                <w:color w:val="000000"/>
                <w:sz w:val="18"/>
                <w:szCs w:val="18"/>
              </w:rPr>
            </w:pPr>
          </w:p>
        </w:tc>
        <w:tc>
          <w:tcPr>
            <w:tcW w:w="720" w:type="dxa"/>
            <w:tcBorders>
              <w:top w:val="single" w:sz="4" w:space="0" w:color="000000"/>
              <w:left w:val="nil"/>
              <w:bottom w:val="nil"/>
              <w:right w:val="nil"/>
            </w:tcBorders>
            <w:noWrap/>
          </w:tcPr>
          <w:p w:rsidR="00781E55" w:rsidRPr="00D714F1" w:rsidRDefault="00781E55" w:rsidP="002F6B2D">
            <w:pPr>
              <w:spacing w:after="0"/>
              <w:rPr>
                <w:rFonts w:ascii="Times New Roman" w:hAnsi="Times New Roman" w:cs="Times New Roman"/>
                <w:color w:val="000000"/>
                <w:sz w:val="18"/>
                <w:szCs w:val="18"/>
              </w:rPr>
            </w:pPr>
          </w:p>
        </w:tc>
        <w:tc>
          <w:tcPr>
            <w:tcW w:w="720" w:type="dxa"/>
            <w:tcBorders>
              <w:top w:val="single" w:sz="4" w:space="0" w:color="000000"/>
              <w:left w:val="nil"/>
              <w:bottom w:val="nil"/>
              <w:right w:val="nil"/>
            </w:tcBorders>
            <w:noWrap/>
          </w:tcPr>
          <w:p w:rsidR="00781E55" w:rsidRPr="00D714F1" w:rsidRDefault="00781E55" w:rsidP="002F6B2D">
            <w:pPr>
              <w:spacing w:after="0"/>
              <w:rPr>
                <w:rFonts w:ascii="Times New Roman" w:hAnsi="Times New Roman" w:cs="Times New Roman"/>
                <w:color w:val="000000"/>
                <w:sz w:val="18"/>
                <w:szCs w:val="18"/>
              </w:rPr>
            </w:pPr>
          </w:p>
        </w:tc>
        <w:tc>
          <w:tcPr>
            <w:tcW w:w="720" w:type="dxa"/>
            <w:tcBorders>
              <w:top w:val="single" w:sz="4" w:space="0" w:color="000000"/>
              <w:left w:val="nil"/>
              <w:bottom w:val="nil"/>
              <w:right w:val="nil"/>
            </w:tcBorders>
            <w:noWrap/>
          </w:tcPr>
          <w:p w:rsidR="00781E55" w:rsidRPr="00D714F1" w:rsidRDefault="00781E55" w:rsidP="002F6B2D">
            <w:pPr>
              <w:spacing w:after="0"/>
              <w:jc w:val="right"/>
              <w:rPr>
                <w:rFonts w:ascii="Times New Roman" w:hAnsi="Times New Roman" w:cs="Times New Roman"/>
                <w:color w:val="000000"/>
                <w:sz w:val="18"/>
                <w:szCs w:val="18"/>
              </w:rPr>
            </w:pPr>
            <w:r w:rsidRPr="00D714F1">
              <w:rPr>
                <w:rFonts w:ascii="Times New Roman" w:hAnsi="Times New Roman" w:cs="Times New Roman"/>
                <w:color w:val="000000"/>
                <w:sz w:val="18"/>
                <w:szCs w:val="18"/>
              </w:rPr>
              <w:t>0.25</w:t>
            </w:r>
          </w:p>
        </w:tc>
        <w:tc>
          <w:tcPr>
            <w:tcW w:w="900" w:type="dxa"/>
            <w:tcBorders>
              <w:top w:val="single" w:sz="4" w:space="0" w:color="000000"/>
              <w:left w:val="nil"/>
              <w:bottom w:val="nil"/>
              <w:right w:val="nil"/>
            </w:tcBorders>
            <w:noWrap/>
          </w:tcPr>
          <w:p w:rsidR="00781E55" w:rsidRPr="00D714F1" w:rsidRDefault="00781E55" w:rsidP="002F6B2D">
            <w:pPr>
              <w:spacing w:after="0"/>
              <w:jc w:val="right"/>
              <w:rPr>
                <w:rFonts w:ascii="Times New Roman" w:hAnsi="Times New Roman" w:cs="Times New Roman"/>
                <w:color w:val="000000"/>
                <w:sz w:val="18"/>
                <w:szCs w:val="18"/>
              </w:rPr>
            </w:pPr>
          </w:p>
        </w:tc>
        <w:tc>
          <w:tcPr>
            <w:tcW w:w="820" w:type="dxa"/>
            <w:tcBorders>
              <w:top w:val="single" w:sz="4" w:space="0" w:color="000000"/>
              <w:left w:val="single" w:sz="4" w:space="0" w:color="000000"/>
              <w:bottom w:val="nil"/>
              <w:right w:val="single" w:sz="4" w:space="0" w:color="000000"/>
            </w:tcBorders>
            <w:noWrap/>
          </w:tcPr>
          <w:p w:rsidR="00781E55" w:rsidRPr="00D714F1" w:rsidRDefault="00781E55" w:rsidP="002F6B2D">
            <w:pPr>
              <w:spacing w:after="0"/>
              <w:jc w:val="right"/>
              <w:rPr>
                <w:rFonts w:ascii="Times New Roman" w:hAnsi="Times New Roman" w:cs="Times New Roman"/>
                <w:color w:val="000000"/>
                <w:sz w:val="18"/>
                <w:szCs w:val="18"/>
              </w:rPr>
            </w:pPr>
            <w:r w:rsidRPr="00D714F1">
              <w:rPr>
                <w:rFonts w:ascii="Times New Roman" w:hAnsi="Times New Roman" w:cs="Times New Roman"/>
                <w:color w:val="000000"/>
                <w:sz w:val="18"/>
                <w:szCs w:val="18"/>
              </w:rPr>
              <w:t>0.25</w:t>
            </w:r>
          </w:p>
        </w:tc>
      </w:tr>
      <w:tr w:rsidR="00781E55" w:rsidRPr="00D714F1" w:rsidTr="000D0E97">
        <w:trPr>
          <w:trHeight w:val="182"/>
        </w:trPr>
        <w:tc>
          <w:tcPr>
            <w:tcW w:w="720" w:type="dxa"/>
            <w:vMerge/>
            <w:tcBorders>
              <w:left w:val="single" w:sz="4" w:space="0" w:color="000000"/>
              <w:right w:val="nil"/>
            </w:tcBorders>
            <w:noWrap/>
          </w:tcPr>
          <w:p w:rsidR="00781E55" w:rsidRPr="00D714F1" w:rsidRDefault="00781E55" w:rsidP="00B01170">
            <w:pPr>
              <w:spacing w:after="0"/>
              <w:rPr>
                <w:rFonts w:ascii="Times New Roman" w:hAnsi="Times New Roman" w:cs="Times New Roman"/>
                <w:color w:val="000000"/>
                <w:sz w:val="18"/>
                <w:szCs w:val="18"/>
                <w:lang w:eastAsia="ja-JP"/>
              </w:rPr>
            </w:pPr>
          </w:p>
        </w:tc>
        <w:tc>
          <w:tcPr>
            <w:tcW w:w="1226" w:type="dxa"/>
            <w:vMerge/>
            <w:tcBorders>
              <w:left w:val="single" w:sz="4" w:space="0" w:color="000000"/>
              <w:bottom w:val="nil"/>
              <w:right w:val="nil"/>
            </w:tcBorders>
            <w:noWrap/>
          </w:tcPr>
          <w:p w:rsidR="00781E55" w:rsidRPr="00D714F1" w:rsidRDefault="00781E55" w:rsidP="00B01170">
            <w:pPr>
              <w:spacing w:after="0"/>
              <w:rPr>
                <w:rFonts w:ascii="Times New Roman" w:hAnsi="Times New Roman" w:cs="Times New Roman"/>
                <w:color w:val="000000"/>
                <w:sz w:val="18"/>
                <w:szCs w:val="18"/>
              </w:rPr>
            </w:pPr>
          </w:p>
        </w:tc>
        <w:tc>
          <w:tcPr>
            <w:tcW w:w="1440" w:type="dxa"/>
            <w:tcBorders>
              <w:top w:val="single" w:sz="4" w:space="0" w:color="000000"/>
              <w:left w:val="single" w:sz="4" w:space="0" w:color="000000"/>
              <w:bottom w:val="single" w:sz="4" w:space="0" w:color="000000"/>
              <w:right w:val="nil"/>
            </w:tcBorders>
          </w:tcPr>
          <w:p w:rsidR="00781E55" w:rsidRPr="00D714F1" w:rsidRDefault="00781E55" w:rsidP="002F6B2D">
            <w:pPr>
              <w:spacing w:after="0"/>
              <w:rPr>
                <w:rFonts w:ascii="Times New Roman" w:hAnsi="Times New Roman" w:cs="Times New Roman"/>
                <w:color w:val="000000"/>
                <w:sz w:val="18"/>
                <w:szCs w:val="18"/>
                <w:lang w:eastAsia="ja-JP"/>
              </w:rPr>
            </w:pPr>
            <w:r>
              <w:rPr>
                <w:rFonts w:ascii="Times New Roman" w:hAnsi="Times New Roman" w:cs="Times New Roman"/>
                <w:color w:val="000000"/>
                <w:sz w:val="18"/>
                <w:szCs w:val="18"/>
                <w:lang w:eastAsia="ja-JP"/>
              </w:rPr>
              <w:t>Physics Filters</w:t>
            </w:r>
          </w:p>
        </w:tc>
        <w:tc>
          <w:tcPr>
            <w:tcW w:w="2880" w:type="dxa"/>
            <w:tcBorders>
              <w:top w:val="single" w:sz="4" w:space="0" w:color="000000"/>
              <w:left w:val="single" w:sz="4" w:space="0" w:color="000000"/>
              <w:bottom w:val="nil"/>
              <w:right w:val="nil"/>
            </w:tcBorders>
          </w:tcPr>
          <w:p w:rsidR="00781E55" w:rsidRPr="00D714F1" w:rsidRDefault="00781E55" w:rsidP="002F6B2D">
            <w:pPr>
              <w:spacing w:after="0"/>
              <w:rPr>
                <w:rFonts w:ascii="Times New Roman" w:hAnsi="Times New Roman" w:cs="Times New Roman"/>
                <w:color w:val="000000"/>
                <w:sz w:val="18"/>
                <w:szCs w:val="18"/>
                <w:lang w:eastAsia="ja-JP"/>
              </w:rPr>
            </w:pPr>
            <w:r w:rsidRPr="00D714F1">
              <w:rPr>
                <w:rFonts w:ascii="Times New Roman" w:hAnsi="Times New Roman" w:cs="Times New Roman"/>
                <w:color w:val="000000"/>
                <w:sz w:val="18"/>
                <w:szCs w:val="18"/>
                <w:lang w:eastAsia="ja-JP"/>
              </w:rPr>
              <w:t xml:space="preserve">EHE filter </w:t>
            </w:r>
          </w:p>
        </w:tc>
        <w:tc>
          <w:tcPr>
            <w:tcW w:w="720" w:type="dxa"/>
            <w:tcBorders>
              <w:top w:val="single" w:sz="4" w:space="0" w:color="000000"/>
              <w:left w:val="single" w:sz="4" w:space="0" w:color="000000"/>
              <w:bottom w:val="nil"/>
              <w:right w:val="nil"/>
            </w:tcBorders>
            <w:noWrap/>
          </w:tcPr>
          <w:p w:rsidR="00781E55" w:rsidRPr="00D714F1" w:rsidRDefault="00781E55" w:rsidP="002F6B2D">
            <w:pPr>
              <w:spacing w:after="0"/>
              <w:rPr>
                <w:rFonts w:ascii="Times New Roman" w:hAnsi="Times New Roman" w:cs="Times New Roman"/>
                <w:color w:val="000000"/>
                <w:sz w:val="18"/>
                <w:szCs w:val="18"/>
              </w:rPr>
            </w:pPr>
          </w:p>
        </w:tc>
        <w:tc>
          <w:tcPr>
            <w:tcW w:w="720" w:type="dxa"/>
            <w:tcBorders>
              <w:top w:val="single" w:sz="4" w:space="0" w:color="000000"/>
              <w:left w:val="nil"/>
              <w:bottom w:val="nil"/>
              <w:right w:val="nil"/>
            </w:tcBorders>
            <w:noWrap/>
          </w:tcPr>
          <w:p w:rsidR="00781E55" w:rsidRPr="00D714F1" w:rsidRDefault="00781E55" w:rsidP="002F6B2D">
            <w:pPr>
              <w:spacing w:after="0"/>
              <w:rPr>
                <w:rFonts w:ascii="Times New Roman" w:hAnsi="Times New Roman" w:cs="Times New Roman"/>
                <w:color w:val="000000"/>
                <w:sz w:val="18"/>
                <w:szCs w:val="18"/>
              </w:rPr>
            </w:pPr>
          </w:p>
        </w:tc>
        <w:tc>
          <w:tcPr>
            <w:tcW w:w="720" w:type="dxa"/>
            <w:tcBorders>
              <w:top w:val="single" w:sz="4" w:space="0" w:color="000000"/>
              <w:left w:val="nil"/>
              <w:bottom w:val="nil"/>
              <w:right w:val="nil"/>
            </w:tcBorders>
            <w:noWrap/>
          </w:tcPr>
          <w:p w:rsidR="00781E55" w:rsidRPr="00D714F1" w:rsidRDefault="00781E55" w:rsidP="002F6B2D">
            <w:pPr>
              <w:spacing w:after="0"/>
              <w:rPr>
                <w:rFonts w:ascii="Times New Roman" w:hAnsi="Times New Roman" w:cs="Times New Roman"/>
                <w:color w:val="000000"/>
                <w:sz w:val="18"/>
                <w:szCs w:val="18"/>
              </w:rPr>
            </w:pPr>
          </w:p>
        </w:tc>
        <w:tc>
          <w:tcPr>
            <w:tcW w:w="720" w:type="dxa"/>
            <w:tcBorders>
              <w:top w:val="single" w:sz="4" w:space="0" w:color="000000"/>
              <w:left w:val="nil"/>
              <w:bottom w:val="nil"/>
              <w:right w:val="nil"/>
            </w:tcBorders>
            <w:noWrap/>
          </w:tcPr>
          <w:p w:rsidR="00781E55" w:rsidRPr="00D714F1" w:rsidRDefault="00781E55" w:rsidP="002F6B2D">
            <w:pPr>
              <w:spacing w:after="0"/>
              <w:jc w:val="right"/>
              <w:rPr>
                <w:rFonts w:ascii="Times New Roman" w:hAnsi="Times New Roman" w:cs="Times New Roman"/>
                <w:color w:val="000000"/>
                <w:sz w:val="18"/>
                <w:szCs w:val="18"/>
                <w:lang w:eastAsia="ja-JP"/>
              </w:rPr>
            </w:pPr>
            <w:r w:rsidRPr="00D714F1">
              <w:rPr>
                <w:rFonts w:ascii="Times New Roman" w:hAnsi="Times New Roman" w:cs="Times New Roman"/>
                <w:color w:val="000000"/>
                <w:sz w:val="18"/>
                <w:szCs w:val="18"/>
                <w:lang w:eastAsia="ja-JP"/>
              </w:rPr>
              <w:t>0.15</w:t>
            </w:r>
          </w:p>
        </w:tc>
        <w:tc>
          <w:tcPr>
            <w:tcW w:w="900" w:type="dxa"/>
            <w:tcBorders>
              <w:top w:val="single" w:sz="4" w:space="0" w:color="000000"/>
              <w:left w:val="nil"/>
              <w:bottom w:val="nil"/>
              <w:right w:val="nil"/>
            </w:tcBorders>
            <w:noWrap/>
          </w:tcPr>
          <w:p w:rsidR="00781E55" w:rsidRPr="00D714F1" w:rsidRDefault="00781E55" w:rsidP="002F6B2D">
            <w:pPr>
              <w:spacing w:after="0"/>
              <w:jc w:val="right"/>
              <w:rPr>
                <w:rFonts w:ascii="Times New Roman" w:hAnsi="Times New Roman" w:cs="Times New Roman"/>
                <w:color w:val="000000"/>
                <w:sz w:val="18"/>
                <w:szCs w:val="18"/>
              </w:rPr>
            </w:pPr>
          </w:p>
        </w:tc>
        <w:tc>
          <w:tcPr>
            <w:tcW w:w="820" w:type="dxa"/>
            <w:tcBorders>
              <w:top w:val="single" w:sz="4" w:space="0" w:color="000000"/>
              <w:left w:val="single" w:sz="4" w:space="0" w:color="000000"/>
              <w:bottom w:val="nil"/>
              <w:right w:val="single" w:sz="4" w:space="0" w:color="000000"/>
            </w:tcBorders>
            <w:noWrap/>
          </w:tcPr>
          <w:p w:rsidR="00781E55" w:rsidRPr="00D714F1" w:rsidRDefault="00781E55" w:rsidP="002F6B2D">
            <w:pPr>
              <w:spacing w:after="0"/>
              <w:jc w:val="right"/>
              <w:rPr>
                <w:rFonts w:ascii="Times New Roman" w:hAnsi="Times New Roman" w:cs="Times New Roman"/>
                <w:color w:val="000000"/>
                <w:sz w:val="18"/>
                <w:szCs w:val="18"/>
                <w:lang w:eastAsia="ja-JP"/>
              </w:rPr>
            </w:pPr>
            <w:r w:rsidRPr="00D714F1">
              <w:rPr>
                <w:rFonts w:ascii="Times New Roman" w:hAnsi="Times New Roman" w:cs="Times New Roman"/>
                <w:color w:val="000000"/>
                <w:sz w:val="18"/>
                <w:szCs w:val="18"/>
                <w:lang w:eastAsia="ja-JP"/>
              </w:rPr>
              <w:t>0.15</w:t>
            </w:r>
          </w:p>
        </w:tc>
      </w:tr>
      <w:tr w:rsidR="00781E55" w:rsidRPr="00D714F1" w:rsidTr="000D0E97">
        <w:trPr>
          <w:trHeight w:val="182"/>
        </w:trPr>
        <w:tc>
          <w:tcPr>
            <w:tcW w:w="720" w:type="dxa"/>
            <w:vMerge/>
            <w:tcBorders>
              <w:left w:val="single" w:sz="4" w:space="0" w:color="000000"/>
              <w:bottom w:val="nil"/>
              <w:right w:val="nil"/>
            </w:tcBorders>
            <w:noWrap/>
          </w:tcPr>
          <w:p w:rsidR="00781E55" w:rsidRPr="00D714F1" w:rsidRDefault="00781E55" w:rsidP="00823CA7">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noWrap/>
          </w:tcPr>
          <w:p w:rsidR="00781E55" w:rsidRPr="00D714F1" w:rsidRDefault="00781E55" w:rsidP="00823CA7">
            <w:pPr>
              <w:spacing w:after="0"/>
              <w:rPr>
                <w:rFonts w:ascii="Times New Roman" w:hAnsi="Times New Roman" w:cs="Times New Roman"/>
                <w:color w:val="000000"/>
                <w:sz w:val="18"/>
                <w:szCs w:val="18"/>
              </w:rPr>
            </w:pPr>
          </w:p>
        </w:tc>
        <w:tc>
          <w:tcPr>
            <w:tcW w:w="1440" w:type="dxa"/>
            <w:tcBorders>
              <w:top w:val="single" w:sz="4" w:space="0" w:color="000000"/>
              <w:left w:val="single" w:sz="4" w:space="0" w:color="000000"/>
              <w:bottom w:val="nil"/>
              <w:right w:val="nil"/>
            </w:tcBorders>
          </w:tcPr>
          <w:p w:rsidR="00781E55" w:rsidRPr="00D714F1" w:rsidRDefault="001F04D2" w:rsidP="00823CA7">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Reconstruction/ Analysis tools</w:t>
            </w:r>
          </w:p>
        </w:tc>
        <w:tc>
          <w:tcPr>
            <w:tcW w:w="2880" w:type="dxa"/>
            <w:tcBorders>
              <w:top w:val="single" w:sz="4" w:space="0" w:color="000000"/>
              <w:left w:val="single" w:sz="4" w:space="0" w:color="000000"/>
              <w:bottom w:val="nil"/>
              <w:right w:val="nil"/>
            </w:tcBorders>
          </w:tcPr>
          <w:p w:rsidR="00781E55" w:rsidRPr="00920072" w:rsidRDefault="00781E55" w:rsidP="00823CA7">
            <w:pPr>
              <w:spacing w:after="0"/>
              <w:rPr>
                <w:rFonts w:ascii="Times New Roman" w:hAnsi="Times New Roman" w:cs="Times New Roman"/>
                <w:color w:val="FF0000"/>
                <w:sz w:val="18"/>
                <w:szCs w:val="18"/>
                <w:lang w:eastAsia="ja-JP"/>
              </w:rPr>
            </w:pPr>
            <w:r w:rsidRPr="00920072">
              <w:rPr>
                <w:rFonts w:ascii="Times New Roman" w:hAnsi="Times New Roman" w:cs="Times New Roman"/>
                <w:color w:val="FF0000"/>
                <w:sz w:val="18"/>
                <w:szCs w:val="18"/>
                <w:lang w:eastAsia="ja-JP"/>
              </w:rPr>
              <w:t xml:space="preserve">Maintain Portia and the SC data filtering </w:t>
            </w:r>
          </w:p>
        </w:tc>
        <w:tc>
          <w:tcPr>
            <w:tcW w:w="720" w:type="dxa"/>
            <w:tcBorders>
              <w:top w:val="single" w:sz="4" w:space="0" w:color="000000"/>
              <w:left w:val="single" w:sz="4" w:space="0" w:color="000000"/>
              <w:bottom w:val="nil"/>
              <w:right w:val="nil"/>
            </w:tcBorders>
            <w:noWrap/>
          </w:tcPr>
          <w:p w:rsidR="00781E55" w:rsidRPr="00D714F1" w:rsidRDefault="00781E55" w:rsidP="00823CA7">
            <w:pPr>
              <w:spacing w:after="0"/>
              <w:rPr>
                <w:rFonts w:ascii="Times New Roman" w:hAnsi="Times New Roman" w:cs="Times New Roman"/>
                <w:color w:val="000000"/>
                <w:sz w:val="18"/>
                <w:szCs w:val="18"/>
              </w:rPr>
            </w:pPr>
          </w:p>
        </w:tc>
        <w:tc>
          <w:tcPr>
            <w:tcW w:w="720" w:type="dxa"/>
            <w:tcBorders>
              <w:top w:val="single" w:sz="4" w:space="0" w:color="000000"/>
              <w:left w:val="nil"/>
              <w:bottom w:val="nil"/>
              <w:right w:val="nil"/>
            </w:tcBorders>
            <w:noWrap/>
          </w:tcPr>
          <w:p w:rsidR="00781E55" w:rsidRPr="00D714F1" w:rsidRDefault="00781E55" w:rsidP="00823CA7">
            <w:pPr>
              <w:spacing w:after="0"/>
              <w:rPr>
                <w:rFonts w:ascii="Times New Roman" w:hAnsi="Times New Roman" w:cs="Times New Roman"/>
                <w:color w:val="000000"/>
                <w:sz w:val="18"/>
                <w:szCs w:val="18"/>
              </w:rPr>
            </w:pPr>
          </w:p>
        </w:tc>
        <w:tc>
          <w:tcPr>
            <w:tcW w:w="720" w:type="dxa"/>
            <w:tcBorders>
              <w:top w:val="single" w:sz="4" w:space="0" w:color="000000"/>
              <w:left w:val="nil"/>
              <w:bottom w:val="nil"/>
              <w:right w:val="nil"/>
            </w:tcBorders>
            <w:noWrap/>
          </w:tcPr>
          <w:p w:rsidR="00781E55" w:rsidRPr="00D714F1" w:rsidRDefault="00781E55" w:rsidP="00823CA7">
            <w:pPr>
              <w:spacing w:after="0"/>
              <w:rPr>
                <w:rFonts w:ascii="Times New Roman" w:hAnsi="Times New Roman" w:cs="Times New Roman"/>
                <w:color w:val="000000"/>
                <w:sz w:val="18"/>
                <w:szCs w:val="18"/>
              </w:rPr>
            </w:pPr>
          </w:p>
        </w:tc>
        <w:tc>
          <w:tcPr>
            <w:tcW w:w="720" w:type="dxa"/>
            <w:tcBorders>
              <w:top w:val="single" w:sz="4" w:space="0" w:color="000000"/>
              <w:left w:val="nil"/>
              <w:bottom w:val="nil"/>
              <w:right w:val="nil"/>
            </w:tcBorders>
            <w:noWrap/>
          </w:tcPr>
          <w:p w:rsidR="00781E55" w:rsidRPr="00D714F1" w:rsidRDefault="00781E55" w:rsidP="00823CA7">
            <w:pPr>
              <w:spacing w:after="0"/>
              <w:jc w:val="right"/>
              <w:rPr>
                <w:rFonts w:ascii="Times New Roman" w:hAnsi="Times New Roman" w:cs="Times New Roman"/>
                <w:color w:val="000000"/>
                <w:sz w:val="18"/>
                <w:szCs w:val="18"/>
                <w:lang w:eastAsia="ja-JP"/>
              </w:rPr>
            </w:pPr>
          </w:p>
        </w:tc>
        <w:tc>
          <w:tcPr>
            <w:tcW w:w="900" w:type="dxa"/>
            <w:tcBorders>
              <w:top w:val="single" w:sz="4" w:space="0" w:color="000000"/>
              <w:left w:val="nil"/>
              <w:bottom w:val="nil"/>
              <w:right w:val="nil"/>
            </w:tcBorders>
            <w:noWrap/>
          </w:tcPr>
          <w:p w:rsidR="00781E55" w:rsidRPr="00920072" w:rsidRDefault="00781E55" w:rsidP="00823CA7">
            <w:pPr>
              <w:spacing w:after="0"/>
              <w:jc w:val="right"/>
              <w:rPr>
                <w:rFonts w:ascii="Times New Roman" w:hAnsi="Times New Roman" w:cs="Times New Roman"/>
                <w:color w:val="FF0000"/>
                <w:sz w:val="18"/>
                <w:szCs w:val="18"/>
                <w:lang w:eastAsia="ja-JP"/>
              </w:rPr>
            </w:pPr>
            <w:r w:rsidRPr="00920072">
              <w:rPr>
                <w:rFonts w:ascii="Times New Roman" w:hAnsi="Times New Roman" w:cs="Times New Roman"/>
                <w:color w:val="FF0000"/>
                <w:sz w:val="18"/>
                <w:szCs w:val="18"/>
                <w:lang w:eastAsia="ja-JP"/>
              </w:rPr>
              <w:t>0.15</w:t>
            </w:r>
          </w:p>
        </w:tc>
        <w:tc>
          <w:tcPr>
            <w:tcW w:w="820" w:type="dxa"/>
            <w:tcBorders>
              <w:top w:val="single" w:sz="4" w:space="0" w:color="000000"/>
              <w:left w:val="single" w:sz="4" w:space="0" w:color="000000"/>
              <w:bottom w:val="nil"/>
              <w:right w:val="single" w:sz="4" w:space="0" w:color="000000"/>
            </w:tcBorders>
            <w:noWrap/>
          </w:tcPr>
          <w:p w:rsidR="00781E55" w:rsidRPr="00920072" w:rsidRDefault="00781E55" w:rsidP="00823CA7">
            <w:pPr>
              <w:spacing w:after="0"/>
              <w:jc w:val="right"/>
              <w:rPr>
                <w:rFonts w:ascii="Times New Roman" w:hAnsi="Times New Roman" w:cs="Times New Roman"/>
                <w:color w:val="FF0000"/>
                <w:sz w:val="18"/>
                <w:szCs w:val="18"/>
                <w:lang w:eastAsia="ja-JP"/>
              </w:rPr>
            </w:pPr>
            <w:r w:rsidRPr="00920072">
              <w:rPr>
                <w:rFonts w:ascii="Times New Roman" w:hAnsi="Times New Roman" w:cs="Times New Roman"/>
                <w:color w:val="FF0000"/>
                <w:sz w:val="18"/>
                <w:szCs w:val="18"/>
                <w:lang w:eastAsia="ja-JP"/>
              </w:rPr>
              <w:t>0.15</w:t>
            </w:r>
          </w:p>
        </w:tc>
      </w:tr>
      <w:tr w:rsidR="00ED3414" w:rsidRPr="00D714F1" w:rsidTr="000D0E97">
        <w:trPr>
          <w:trHeight w:val="255"/>
        </w:trPr>
        <w:tc>
          <w:tcPr>
            <w:tcW w:w="720" w:type="dxa"/>
            <w:tcBorders>
              <w:top w:val="nil"/>
              <w:left w:val="single" w:sz="4" w:space="0" w:color="000000"/>
              <w:bottom w:val="nil"/>
              <w:right w:val="nil"/>
            </w:tcBorders>
            <w:noWrap/>
          </w:tcPr>
          <w:p w:rsidR="00ED3414" w:rsidRPr="00D714F1" w:rsidRDefault="00ED3414"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ED3414" w:rsidRPr="00D714F1" w:rsidRDefault="00ED3414" w:rsidP="00B01170">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ISHIHARA, AYA Total</w:t>
            </w:r>
          </w:p>
        </w:tc>
        <w:tc>
          <w:tcPr>
            <w:tcW w:w="2880" w:type="dxa"/>
            <w:tcBorders>
              <w:top w:val="single" w:sz="4" w:space="0" w:color="000000"/>
              <w:left w:val="nil"/>
              <w:bottom w:val="nil"/>
              <w:right w:val="nil"/>
            </w:tcBorders>
            <w:shd w:val="clear" w:color="auto" w:fill="CCFFCC"/>
          </w:tcPr>
          <w:p w:rsidR="00ED3414" w:rsidRPr="00D714F1" w:rsidRDefault="00ED3414" w:rsidP="00B01170">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nil"/>
            </w:tcBorders>
            <w:shd w:val="clear" w:color="auto" w:fill="CCFFCC"/>
            <w:noWrap/>
          </w:tcPr>
          <w:p w:rsidR="00ED3414" w:rsidRPr="00D714F1" w:rsidRDefault="00ED3414" w:rsidP="00B01170">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p>
        </w:tc>
        <w:tc>
          <w:tcPr>
            <w:tcW w:w="720" w:type="dxa"/>
            <w:tcBorders>
              <w:top w:val="single" w:sz="4" w:space="0" w:color="000000"/>
              <w:left w:val="nil"/>
              <w:bottom w:val="nil"/>
              <w:right w:val="nil"/>
            </w:tcBorders>
            <w:shd w:val="clear" w:color="auto" w:fill="CCFFCC"/>
            <w:noWrap/>
          </w:tcPr>
          <w:p w:rsidR="00ED3414" w:rsidRPr="00D714F1" w:rsidRDefault="00ED3414" w:rsidP="00B01170">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p>
        </w:tc>
        <w:tc>
          <w:tcPr>
            <w:tcW w:w="720" w:type="dxa"/>
            <w:tcBorders>
              <w:top w:val="single" w:sz="4" w:space="0" w:color="000000"/>
              <w:left w:val="nil"/>
              <w:bottom w:val="nil"/>
              <w:right w:val="nil"/>
            </w:tcBorders>
            <w:shd w:val="clear" w:color="auto" w:fill="CCFFCC"/>
            <w:noWrap/>
          </w:tcPr>
          <w:p w:rsidR="00ED3414" w:rsidRPr="00D714F1" w:rsidRDefault="00ED3414" w:rsidP="00B01170">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p>
        </w:tc>
        <w:tc>
          <w:tcPr>
            <w:tcW w:w="720" w:type="dxa"/>
            <w:tcBorders>
              <w:top w:val="single" w:sz="4" w:space="0" w:color="000000"/>
              <w:left w:val="nil"/>
              <w:bottom w:val="nil"/>
              <w:right w:val="nil"/>
            </w:tcBorders>
            <w:shd w:val="clear" w:color="auto" w:fill="CCFFCC"/>
            <w:noWrap/>
          </w:tcPr>
          <w:p w:rsidR="00ED3414" w:rsidRPr="00D714F1" w:rsidRDefault="00ED3414" w:rsidP="000D3896">
            <w:pPr>
              <w:spacing w:after="0"/>
              <w:jc w:val="right"/>
              <w:rPr>
                <w:rFonts w:ascii="Times New Roman" w:hAnsi="Times New Roman" w:cs="Times New Roman"/>
                <w:b/>
                <w:bCs/>
                <w:color w:val="000000"/>
                <w:sz w:val="18"/>
                <w:szCs w:val="18"/>
                <w:lang w:eastAsia="ja-JP"/>
              </w:rPr>
            </w:pPr>
            <w:r w:rsidRPr="00D714F1">
              <w:rPr>
                <w:rFonts w:ascii="Times New Roman" w:hAnsi="Times New Roman" w:cs="Times New Roman"/>
                <w:b/>
                <w:bCs/>
                <w:color w:val="000000"/>
                <w:sz w:val="18"/>
                <w:szCs w:val="18"/>
              </w:rPr>
              <w:t> 0.</w:t>
            </w:r>
            <w:r>
              <w:rPr>
                <w:rFonts w:ascii="Times New Roman" w:hAnsi="Times New Roman" w:cs="Times New Roman"/>
                <w:b/>
                <w:bCs/>
                <w:color w:val="000000"/>
                <w:sz w:val="18"/>
                <w:szCs w:val="18"/>
                <w:lang w:eastAsia="ja-JP"/>
              </w:rPr>
              <w:t>40</w:t>
            </w:r>
          </w:p>
        </w:tc>
        <w:tc>
          <w:tcPr>
            <w:tcW w:w="900" w:type="dxa"/>
            <w:tcBorders>
              <w:top w:val="single" w:sz="4" w:space="0" w:color="000000"/>
              <w:left w:val="nil"/>
              <w:bottom w:val="nil"/>
              <w:right w:val="nil"/>
            </w:tcBorders>
            <w:shd w:val="clear" w:color="auto" w:fill="CCFFCC"/>
            <w:noWrap/>
          </w:tcPr>
          <w:p w:rsidR="00ED3414" w:rsidRPr="00920072" w:rsidRDefault="00ED3414" w:rsidP="00B01170">
            <w:pPr>
              <w:spacing w:after="0"/>
              <w:jc w:val="right"/>
              <w:rPr>
                <w:rFonts w:ascii="Times New Roman" w:hAnsi="Times New Roman" w:cs="Times New Roman"/>
                <w:b/>
                <w:bCs/>
                <w:color w:val="FF0000"/>
                <w:sz w:val="18"/>
                <w:szCs w:val="18"/>
                <w:lang w:eastAsia="ja-JP"/>
              </w:rPr>
            </w:pPr>
            <w:r w:rsidRPr="00920072">
              <w:rPr>
                <w:rFonts w:ascii="Times New Roman" w:hAnsi="Times New Roman" w:cs="Times New Roman"/>
                <w:b/>
                <w:bCs/>
                <w:color w:val="FF0000"/>
                <w:sz w:val="18"/>
                <w:szCs w:val="18"/>
                <w:lang w:eastAsia="ja-JP"/>
              </w:rPr>
              <w:t>0.15</w:t>
            </w:r>
          </w:p>
        </w:tc>
        <w:tc>
          <w:tcPr>
            <w:tcW w:w="820" w:type="dxa"/>
            <w:tcBorders>
              <w:top w:val="single" w:sz="4" w:space="0" w:color="000000"/>
              <w:left w:val="single" w:sz="4" w:space="0" w:color="000000"/>
              <w:bottom w:val="nil"/>
              <w:right w:val="single" w:sz="4" w:space="0" w:color="000000"/>
            </w:tcBorders>
            <w:shd w:val="clear" w:color="auto" w:fill="CCFFCC"/>
            <w:noWrap/>
          </w:tcPr>
          <w:p w:rsidR="00ED3414" w:rsidRPr="00920072" w:rsidRDefault="00ED3414" w:rsidP="00B01170">
            <w:pPr>
              <w:spacing w:after="0"/>
              <w:jc w:val="right"/>
              <w:rPr>
                <w:rFonts w:ascii="Times New Roman" w:hAnsi="Times New Roman" w:cs="Times New Roman"/>
                <w:b/>
                <w:bCs/>
                <w:color w:val="FF0000"/>
                <w:sz w:val="18"/>
                <w:szCs w:val="18"/>
                <w:lang w:eastAsia="ja-JP"/>
              </w:rPr>
            </w:pPr>
            <w:r w:rsidRPr="00920072">
              <w:rPr>
                <w:rFonts w:ascii="Times New Roman" w:hAnsi="Times New Roman" w:cs="Times New Roman"/>
                <w:b/>
                <w:bCs/>
                <w:color w:val="FF0000"/>
                <w:sz w:val="18"/>
                <w:szCs w:val="18"/>
              </w:rPr>
              <w:t>0.</w:t>
            </w:r>
            <w:r w:rsidRPr="00920072">
              <w:rPr>
                <w:rFonts w:ascii="Times New Roman" w:hAnsi="Times New Roman" w:cs="Times New Roman"/>
                <w:b/>
                <w:bCs/>
                <w:color w:val="FF0000"/>
                <w:sz w:val="18"/>
                <w:szCs w:val="18"/>
                <w:lang w:eastAsia="ja-JP"/>
              </w:rPr>
              <w:t>55</w:t>
            </w:r>
          </w:p>
        </w:tc>
      </w:tr>
      <w:tr w:rsidR="00ED3414" w:rsidRPr="00D714F1" w:rsidTr="000D0E97">
        <w:trPr>
          <w:trHeight w:val="182"/>
        </w:trPr>
        <w:tc>
          <w:tcPr>
            <w:tcW w:w="720" w:type="dxa"/>
            <w:tcBorders>
              <w:top w:val="single" w:sz="4" w:space="0" w:color="000000"/>
              <w:left w:val="single" w:sz="4" w:space="0" w:color="000000"/>
              <w:bottom w:val="nil"/>
              <w:right w:val="nil"/>
            </w:tcBorders>
            <w:noWrap/>
          </w:tcPr>
          <w:p w:rsidR="00ED3414" w:rsidRPr="00920072" w:rsidRDefault="00ED3414" w:rsidP="00823CA7">
            <w:pPr>
              <w:spacing w:after="0"/>
              <w:rPr>
                <w:rFonts w:ascii="Times New Roman" w:hAnsi="Times New Roman" w:cs="Times New Roman"/>
                <w:color w:val="FF0000"/>
                <w:sz w:val="18"/>
                <w:szCs w:val="18"/>
                <w:lang w:eastAsia="ja-JP"/>
              </w:rPr>
            </w:pPr>
            <w:r w:rsidRPr="00920072">
              <w:rPr>
                <w:rFonts w:ascii="Times New Roman" w:hAnsi="Times New Roman" w:cs="Times New Roman"/>
                <w:color w:val="FF0000"/>
                <w:sz w:val="18"/>
                <w:szCs w:val="18"/>
                <w:lang w:eastAsia="ja-JP"/>
              </w:rPr>
              <w:t>PO</w:t>
            </w:r>
          </w:p>
        </w:tc>
        <w:tc>
          <w:tcPr>
            <w:tcW w:w="1226" w:type="dxa"/>
            <w:tcBorders>
              <w:left w:val="single" w:sz="4" w:space="0" w:color="000000"/>
              <w:bottom w:val="nil"/>
              <w:right w:val="nil"/>
            </w:tcBorders>
            <w:noWrap/>
          </w:tcPr>
          <w:p w:rsidR="00ED3414" w:rsidRPr="00920072" w:rsidRDefault="00ED3414" w:rsidP="00823CA7">
            <w:pPr>
              <w:spacing w:after="0"/>
              <w:rPr>
                <w:rFonts w:ascii="Times New Roman" w:hAnsi="Times New Roman" w:cs="Times New Roman"/>
                <w:color w:val="FF0000"/>
                <w:sz w:val="18"/>
                <w:szCs w:val="18"/>
                <w:lang w:eastAsia="ja-JP"/>
              </w:rPr>
            </w:pPr>
            <w:r w:rsidRPr="00920072">
              <w:rPr>
                <w:rFonts w:ascii="Times New Roman" w:hAnsi="Times New Roman" w:cs="Times New Roman"/>
                <w:color w:val="FF0000"/>
                <w:sz w:val="18"/>
                <w:szCs w:val="18"/>
                <w:lang w:eastAsia="ja-JP"/>
              </w:rPr>
              <w:t>Matthew Relich</w:t>
            </w:r>
          </w:p>
        </w:tc>
        <w:tc>
          <w:tcPr>
            <w:tcW w:w="1440" w:type="dxa"/>
            <w:tcBorders>
              <w:top w:val="nil"/>
              <w:left w:val="single" w:sz="4" w:space="0" w:color="000000"/>
              <w:bottom w:val="nil"/>
              <w:right w:val="nil"/>
            </w:tcBorders>
          </w:tcPr>
          <w:p w:rsidR="00ED3414" w:rsidRPr="00920072" w:rsidRDefault="00ED3414" w:rsidP="00823CA7">
            <w:pPr>
              <w:spacing w:after="0"/>
              <w:rPr>
                <w:rFonts w:ascii="Times New Roman" w:hAnsi="Times New Roman" w:cs="Times New Roman"/>
                <w:color w:val="FF0000"/>
                <w:sz w:val="18"/>
                <w:szCs w:val="18"/>
                <w:lang w:eastAsia="ja-JP"/>
              </w:rPr>
            </w:pPr>
            <w:r w:rsidRPr="00920072">
              <w:rPr>
                <w:rFonts w:ascii="Times New Roman" w:hAnsi="Times New Roman" w:cs="Times New Roman"/>
                <w:color w:val="FF0000"/>
                <w:sz w:val="18"/>
                <w:szCs w:val="18"/>
                <w:lang w:eastAsia="ja-JP"/>
              </w:rPr>
              <w:t>Reconstruction/Analysis tools</w:t>
            </w:r>
          </w:p>
        </w:tc>
        <w:tc>
          <w:tcPr>
            <w:tcW w:w="2880" w:type="dxa"/>
            <w:tcBorders>
              <w:top w:val="single" w:sz="4" w:space="0" w:color="000000"/>
              <w:left w:val="single" w:sz="4" w:space="0" w:color="000000"/>
              <w:bottom w:val="nil"/>
              <w:right w:val="nil"/>
            </w:tcBorders>
          </w:tcPr>
          <w:p w:rsidR="00ED3414" w:rsidRPr="00920072" w:rsidRDefault="00ED3414" w:rsidP="00823CA7">
            <w:pPr>
              <w:spacing w:after="0"/>
              <w:rPr>
                <w:rFonts w:ascii="Times New Roman" w:hAnsi="Times New Roman" w:cs="Times New Roman"/>
                <w:color w:val="FF0000"/>
                <w:sz w:val="18"/>
                <w:szCs w:val="18"/>
                <w:lang w:eastAsia="ja-JP"/>
              </w:rPr>
            </w:pPr>
            <w:r w:rsidRPr="00920072">
              <w:rPr>
                <w:rFonts w:ascii="Times New Roman" w:hAnsi="Times New Roman" w:cs="Times New Roman"/>
                <w:color w:val="FF0000"/>
                <w:sz w:val="18"/>
                <w:szCs w:val="18"/>
                <w:lang w:eastAsia="ja-JP"/>
              </w:rPr>
              <w:t>Standard Candle data analysis for calibrating DOM and ice</w:t>
            </w:r>
          </w:p>
        </w:tc>
        <w:tc>
          <w:tcPr>
            <w:tcW w:w="720" w:type="dxa"/>
            <w:tcBorders>
              <w:top w:val="single" w:sz="4" w:space="0" w:color="000000"/>
              <w:left w:val="single" w:sz="4" w:space="0" w:color="000000"/>
              <w:bottom w:val="nil"/>
              <w:right w:val="nil"/>
            </w:tcBorders>
            <w:noWrap/>
          </w:tcPr>
          <w:p w:rsidR="00ED3414" w:rsidRPr="00920072" w:rsidRDefault="00ED3414" w:rsidP="00823CA7">
            <w:pPr>
              <w:spacing w:after="0"/>
              <w:rPr>
                <w:rFonts w:ascii="Times New Roman" w:hAnsi="Times New Roman" w:cs="Times New Roman"/>
                <w:color w:val="FF0000"/>
                <w:sz w:val="18"/>
                <w:szCs w:val="18"/>
              </w:rPr>
            </w:pPr>
          </w:p>
        </w:tc>
        <w:tc>
          <w:tcPr>
            <w:tcW w:w="720" w:type="dxa"/>
            <w:tcBorders>
              <w:top w:val="single" w:sz="4" w:space="0" w:color="000000"/>
              <w:left w:val="nil"/>
              <w:bottom w:val="nil"/>
              <w:right w:val="nil"/>
            </w:tcBorders>
            <w:noWrap/>
          </w:tcPr>
          <w:p w:rsidR="00ED3414" w:rsidRPr="00920072" w:rsidRDefault="00ED3414" w:rsidP="00823CA7">
            <w:pPr>
              <w:spacing w:after="0"/>
              <w:rPr>
                <w:rFonts w:ascii="Times New Roman" w:hAnsi="Times New Roman" w:cs="Times New Roman"/>
                <w:color w:val="FF0000"/>
                <w:sz w:val="18"/>
                <w:szCs w:val="18"/>
              </w:rPr>
            </w:pPr>
          </w:p>
        </w:tc>
        <w:tc>
          <w:tcPr>
            <w:tcW w:w="720" w:type="dxa"/>
            <w:tcBorders>
              <w:top w:val="single" w:sz="4" w:space="0" w:color="000000"/>
              <w:left w:val="nil"/>
              <w:bottom w:val="nil"/>
              <w:right w:val="nil"/>
            </w:tcBorders>
            <w:noWrap/>
          </w:tcPr>
          <w:p w:rsidR="00ED3414" w:rsidRPr="00920072" w:rsidRDefault="00ED3414" w:rsidP="00823CA7">
            <w:pPr>
              <w:spacing w:after="0"/>
              <w:rPr>
                <w:rFonts w:ascii="Times New Roman" w:hAnsi="Times New Roman" w:cs="Times New Roman"/>
                <w:color w:val="FF0000"/>
                <w:sz w:val="18"/>
                <w:szCs w:val="18"/>
              </w:rPr>
            </w:pPr>
          </w:p>
        </w:tc>
        <w:tc>
          <w:tcPr>
            <w:tcW w:w="720" w:type="dxa"/>
            <w:tcBorders>
              <w:top w:val="single" w:sz="4" w:space="0" w:color="000000"/>
              <w:left w:val="nil"/>
              <w:bottom w:val="nil"/>
              <w:right w:val="nil"/>
            </w:tcBorders>
            <w:noWrap/>
          </w:tcPr>
          <w:p w:rsidR="00ED3414" w:rsidRPr="00920072" w:rsidRDefault="00ED3414" w:rsidP="00823CA7">
            <w:pPr>
              <w:spacing w:after="0"/>
              <w:jc w:val="right"/>
              <w:rPr>
                <w:rFonts w:ascii="Times New Roman" w:hAnsi="Times New Roman" w:cs="Times New Roman"/>
                <w:color w:val="FF0000"/>
                <w:sz w:val="18"/>
                <w:szCs w:val="18"/>
                <w:lang w:eastAsia="ja-JP"/>
              </w:rPr>
            </w:pPr>
          </w:p>
        </w:tc>
        <w:tc>
          <w:tcPr>
            <w:tcW w:w="900" w:type="dxa"/>
            <w:tcBorders>
              <w:top w:val="single" w:sz="4" w:space="0" w:color="000000"/>
              <w:left w:val="nil"/>
              <w:bottom w:val="nil"/>
              <w:right w:val="nil"/>
            </w:tcBorders>
            <w:noWrap/>
          </w:tcPr>
          <w:p w:rsidR="00ED3414" w:rsidRPr="00920072" w:rsidRDefault="00ED3414" w:rsidP="00823CA7">
            <w:pPr>
              <w:spacing w:after="0"/>
              <w:jc w:val="right"/>
              <w:rPr>
                <w:rFonts w:ascii="Times New Roman" w:hAnsi="Times New Roman" w:cs="Times New Roman"/>
                <w:color w:val="FF0000"/>
                <w:sz w:val="18"/>
                <w:szCs w:val="18"/>
                <w:lang w:eastAsia="ja-JP"/>
              </w:rPr>
            </w:pPr>
            <w:r w:rsidRPr="00920072">
              <w:rPr>
                <w:rFonts w:ascii="Times New Roman" w:hAnsi="Times New Roman" w:cs="Times New Roman"/>
                <w:color w:val="FF0000"/>
                <w:sz w:val="18"/>
                <w:szCs w:val="18"/>
                <w:lang w:eastAsia="ja-JP"/>
              </w:rPr>
              <w:t>0.15</w:t>
            </w:r>
          </w:p>
        </w:tc>
        <w:tc>
          <w:tcPr>
            <w:tcW w:w="820" w:type="dxa"/>
            <w:tcBorders>
              <w:top w:val="single" w:sz="4" w:space="0" w:color="000000"/>
              <w:left w:val="single" w:sz="4" w:space="0" w:color="000000"/>
              <w:bottom w:val="nil"/>
              <w:right w:val="single" w:sz="4" w:space="0" w:color="000000"/>
            </w:tcBorders>
            <w:noWrap/>
          </w:tcPr>
          <w:p w:rsidR="00ED3414" w:rsidRPr="00920072" w:rsidRDefault="00ED3414" w:rsidP="00823CA7">
            <w:pPr>
              <w:spacing w:after="0"/>
              <w:jc w:val="right"/>
              <w:rPr>
                <w:rFonts w:ascii="Times New Roman" w:hAnsi="Times New Roman" w:cs="Times New Roman"/>
                <w:color w:val="FF0000"/>
                <w:sz w:val="18"/>
                <w:szCs w:val="18"/>
                <w:lang w:eastAsia="ja-JP"/>
              </w:rPr>
            </w:pPr>
            <w:r w:rsidRPr="00920072">
              <w:rPr>
                <w:rFonts w:ascii="Times New Roman" w:hAnsi="Times New Roman" w:cs="Times New Roman"/>
                <w:color w:val="FF0000"/>
                <w:sz w:val="18"/>
                <w:szCs w:val="18"/>
                <w:lang w:eastAsia="ja-JP"/>
              </w:rPr>
              <w:t>0.15</w:t>
            </w:r>
          </w:p>
        </w:tc>
      </w:tr>
      <w:tr w:rsidR="00920072" w:rsidRPr="00D714F1" w:rsidTr="000D0E97">
        <w:trPr>
          <w:trHeight w:val="255"/>
        </w:trPr>
        <w:tc>
          <w:tcPr>
            <w:tcW w:w="720" w:type="dxa"/>
            <w:vMerge w:val="restart"/>
            <w:tcBorders>
              <w:top w:val="nil"/>
              <w:left w:val="single" w:sz="4" w:space="0" w:color="000000"/>
              <w:right w:val="nil"/>
            </w:tcBorders>
            <w:noWrap/>
          </w:tcPr>
          <w:p w:rsidR="00920072" w:rsidRPr="00D714F1" w:rsidRDefault="00920072" w:rsidP="00823CA7">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920072" w:rsidRPr="00920072" w:rsidRDefault="00920072" w:rsidP="00E865C1">
            <w:pPr>
              <w:spacing w:after="0"/>
              <w:rPr>
                <w:rFonts w:ascii="Times New Roman" w:hAnsi="Times New Roman" w:cs="Times New Roman"/>
                <w:b/>
                <w:bCs/>
                <w:color w:val="FF0000"/>
                <w:sz w:val="18"/>
                <w:szCs w:val="18"/>
              </w:rPr>
            </w:pPr>
            <w:r w:rsidRPr="00920072">
              <w:rPr>
                <w:rFonts w:ascii="Times New Roman" w:hAnsi="Times New Roman" w:cs="Times New Roman"/>
                <w:b/>
                <w:bCs/>
                <w:color w:val="FF0000"/>
                <w:sz w:val="18"/>
                <w:szCs w:val="18"/>
                <w:lang w:eastAsia="ja-JP"/>
              </w:rPr>
              <w:t>R</w:t>
            </w:r>
            <w:r w:rsidR="00E865C1">
              <w:rPr>
                <w:rFonts w:ascii="Times New Roman" w:hAnsi="Times New Roman" w:cs="Times New Roman"/>
                <w:b/>
                <w:bCs/>
                <w:color w:val="FF0000"/>
                <w:sz w:val="18"/>
                <w:szCs w:val="18"/>
                <w:lang w:eastAsia="ja-JP"/>
              </w:rPr>
              <w:t>ELICH</w:t>
            </w:r>
            <w:r w:rsidRPr="00920072">
              <w:rPr>
                <w:rFonts w:ascii="Times New Roman" w:hAnsi="Times New Roman" w:cs="Times New Roman"/>
                <w:b/>
                <w:bCs/>
                <w:color w:val="FF0000"/>
                <w:sz w:val="18"/>
                <w:szCs w:val="18"/>
              </w:rPr>
              <w:t xml:space="preserve">, </w:t>
            </w:r>
            <w:r w:rsidR="00E865C1">
              <w:rPr>
                <w:rFonts w:ascii="Times New Roman" w:hAnsi="Times New Roman" w:cs="Times New Roman"/>
                <w:b/>
                <w:bCs/>
                <w:color w:val="FF0000"/>
                <w:sz w:val="18"/>
                <w:szCs w:val="18"/>
                <w:lang w:eastAsia="ja-JP"/>
              </w:rPr>
              <w:t>MATTHEW</w:t>
            </w:r>
            <w:r w:rsidRPr="00920072">
              <w:rPr>
                <w:rFonts w:ascii="Times New Roman" w:hAnsi="Times New Roman" w:cs="Times New Roman"/>
                <w:b/>
                <w:bCs/>
                <w:color w:val="FF0000"/>
                <w:sz w:val="18"/>
                <w:szCs w:val="18"/>
              </w:rPr>
              <w:t xml:space="preserve"> Total</w:t>
            </w:r>
          </w:p>
        </w:tc>
        <w:tc>
          <w:tcPr>
            <w:tcW w:w="2880" w:type="dxa"/>
            <w:tcBorders>
              <w:top w:val="single" w:sz="4" w:space="0" w:color="000000"/>
              <w:left w:val="nil"/>
              <w:bottom w:val="nil"/>
              <w:right w:val="nil"/>
            </w:tcBorders>
            <w:shd w:val="clear" w:color="auto" w:fill="CCFFCC"/>
          </w:tcPr>
          <w:p w:rsidR="00920072" w:rsidRPr="00920072" w:rsidRDefault="00920072" w:rsidP="00823CA7">
            <w:pPr>
              <w:spacing w:after="0"/>
              <w:rPr>
                <w:rFonts w:ascii="Times New Roman" w:hAnsi="Times New Roman" w:cs="Times New Roman"/>
                <w:b/>
                <w:bCs/>
                <w:color w:val="FF0000"/>
                <w:sz w:val="18"/>
                <w:szCs w:val="18"/>
              </w:rPr>
            </w:pPr>
            <w:r w:rsidRPr="00920072">
              <w:rPr>
                <w:rFonts w:ascii="Times New Roman" w:hAnsi="Times New Roman" w:cs="Times New Roman"/>
                <w:b/>
                <w:bCs/>
                <w:color w:val="FF0000"/>
                <w:sz w:val="18"/>
                <w:szCs w:val="18"/>
              </w:rPr>
              <w:t> </w:t>
            </w:r>
          </w:p>
        </w:tc>
        <w:tc>
          <w:tcPr>
            <w:tcW w:w="720" w:type="dxa"/>
            <w:tcBorders>
              <w:top w:val="single" w:sz="4" w:space="0" w:color="000000"/>
              <w:left w:val="single" w:sz="4" w:space="0" w:color="000000"/>
              <w:bottom w:val="nil"/>
              <w:right w:val="nil"/>
            </w:tcBorders>
            <w:shd w:val="clear" w:color="auto" w:fill="CCFFCC"/>
            <w:noWrap/>
          </w:tcPr>
          <w:p w:rsidR="00920072" w:rsidRPr="00920072" w:rsidRDefault="00920072" w:rsidP="00823CA7">
            <w:pPr>
              <w:spacing w:after="0"/>
              <w:rPr>
                <w:rFonts w:ascii="Times New Roman" w:hAnsi="Times New Roman" w:cs="Times New Roman"/>
                <w:b/>
                <w:bCs/>
                <w:color w:val="FF0000"/>
                <w:sz w:val="18"/>
                <w:szCs w:val="18"/>
              </w:rPr>
            </w:pPr>
            <w:r w:rsidRPr="00920072">
              <w:rPr>
                <w:rFonts w:ascii="Times New Roman" w:hAnsi="Times New Roman" w:cs="Times New Roman"/>
                <w:b/>
                <w:bCs/>
                <w:color w:val="FF0000"/>
                <w:sz w:val="18"/>
                <w:szCs w:val="18"/>
              </w:rPr>
              <w:t> </w:t>
            </w:r>
          </w:p>
        </w:tc>
        <w:tc>
          <w:tcPr>
            <w:tcW w:w="720" w:type="dxa"/>
            <w:tcBorders>
              <w:top w:val="single" w:sz="4" w:space="0" w:color="000000"/>
              <w:left w:val="nil"/>
              <w:bottom w:val="nil"/>
              <w:right w:val="nil"/>
            </w:tcBorders>
            <w:shd w:val="clear" w:color="auto" w:fill="CCFFCC"/>
            <w:noWrap/>
          </w:tcPr>
          <w:p w:rsidR="00920072" w:rsidRPr="00920072" w:rsidRDefault="00920072" w:rsidP="00823CA7">
            <w:pPr>
              <w:spacing w:after="0"/>
              <w:rPr>
                <w:rFonts w:ascii="Times New Roman" w:hAnsi="Times New Roman" w:cs="Times New Roman"/>
                <w:b/>
                <w:bCs/>
                <w:color w:val="FF0000"/>
                <w:sz w:val="18"/>
                <w:szCs w:val="18"/>
              </w:rPr>
            </w:pPr>
            <w:r w:rsidRPr="00920072">
              <w:rPr>
                <w:rFonts w:ascii="Times New Roman" w:hAnsi="Times New Roman" w:cs="Times New Roman"/>
                <w:b/>
                <w:bCs/>
                <w:color w:val="FF0000"/>
                <w:sz w:val="18"/>
                <w:szCs w:val="18"/>
              </w:rPr>
              <w:t> </w:t>
            </w:r>
          </w:p>
        </w:tc>
        <w:tc>
          <w:tcPr>
            <w:tcW w:w="720" w:type="dxa"/>
            <w:tcBorders>
              <w:top w:val="single" w:sz="4" w:space="0" w:color="000000"/>
              <w:left w:val="nil"/>
              <w:bottom w:val="nil"/>
              <w:right w:val="nil"/>
            </w:tcBorders>
            <w:shd w:val="clear" w:color="auto" w:fill="CCFFCC"/>
            <w:noWrap/>
          </w:tcPr>
          <w:p w:rsidR="00920072" w:rsidRPr="00920072" w:rsidRDefault="00920072" w:rsidP="00823CA7">
            <w:pPr>
              <w:spacing w:after="0"/>
              <w:rPr>
                <w:rFonts w:ascii="Times New Roman" w:hAnsi="Times New Roman" w:cs="Times New Roman"/>
                <w:b/>
                <w:bCs/>
                <w:color w:val="FF0000"/>
                <w:sz w:val="18"/>
                <w:szCs w:val="18"/>
              </w:rPr>
            </w:pPr>
            <w:r w:rsidRPr="00920072">
              <w:rPr>
                <w:rFonts w:ascii="Times New Roman" w:hAnsi="Times New Roman" w:cs="Times New Roman"/>
                <w:b/>
                <w:bCs/>
                <w:color w:val="FF0000"/>
                <w:sz w:val="18"/>
                <w:szCs w:val="18"/>
              </w:rPr>
              <w:t> </w:t>
            </w:r>
          </w:p>
        </w:tc>
        <w:tc>
          <w:tcPr>
            <w:tcW w:w="720" w:type="dxa"/>
            <w:tcBorders>
              <w:top w:val="single" w:sz="4" w:space="0" w:color="000000"/>
              <w:left w:val="nil"/>
              <w:bottom w:val="nil"/>
              <w:right w:val="nil"/>
            </w:tcBorders>
            <w:shd w:val="clear" w:color="auto" w:fill="CCFFCC"/>
            <w:noWrap/>
          </w:tcPr>
          <w:p w:rsidR="00920072" w:rsidRPr="00920072" w:rsidRDefault="00920072" w:rsidP="00823CA7">
            <w:pPr>
              <w:spacing w:after="0"/>
              <w:jc w:val="right"/>
              <w:rPr>
                <w:rFonts w:ascii="Times New Roman" w:hAnsi="Times New Roman" w:cs="Times New Roman"/>
                <w:b/>
                <w:bCs/>
                <w:color w:val="FF0000"/>
                <w:sz w:val="18"/>
                <w:szCs w:val="18"/>
                <w:lang w:eastAsia="ja-JP"/>
              </w:rPr>
            </w:pPr>
            <w:r w:rsidRPr="00920072">
              <w:rPr>
                <w:rFonts w:ascii="Times New Roman" w:hAnsi="Times New Roman" w:cs="Times New Roman"/>
                <w:b/>
                <w:bCs/>
                <w:color w:val="FF0000"/>
                <w:sz w:val="18"/>
                <w:szCs w:val="18"/>
              </w:rPr>
              <w:t> </w:t>
            </w:r>
          </w:p>
        </w:tc>
        <w:tc>
          <w:tcPr>
            <w:tcW w:w="900" w:type="dxa"/>
            <w:tcBorders>
              <w:top w:val="single" w:sz="4" w:space="0" w:color="000000"/>
              <w:left w:val="nil"/>
              <w:bottom w:val="nil"/>
              <w:right w:val="nil"/>
            </w:tcBorders>
            <w:shd w:val="clear" w:color="auto" w:fill="CCFFCC"/>
            <w:noWrap/>
          </w:tcPr>
          <w:p w:rsidR="00920072" w:rsidRPr="00920072" w:rsidRDefault="00920072" w:rsidP="00823CA7">
            <w:pPr>
              <w:spacing w:after="0"/>
              <w:jc w:val="right"/>
              <w:rPr>
                <w:rFonts w:ascii="Times New Roman" w:hAnsi="Times New Roman" w:cs="Times New Roman"/>
                <w:b/>
                <w:bCs/>
                <w:color w:val="FF0000"/>
                <w:sz w:val="18"/>
                <w:szCs w:val="18"/>
                <w:lang w:eastAsia="ja-JP"/>
              </w:rPr>
            </w:pPr>
            <w:r w:rsidRPr="00920072">
              <w:rPr>
                <w:rFonts w:ascii="Times New Roman" w:hAnsi="Times New Roman" w:cs="Times New Roman"/>
                <w:b/>
                <w:bCs/>
                <w:color w:val="FF0000"/>
                <w:sz w:val="18"/>
                <w:szCs w:val="18"/>
                <w:lang w:eastAsia="ja-JP"/>
              </w:rPr>
              <w:t>0.15</w:t>
            </w:r>
          </w:p>
        </w:tc>
        <w:tc>
          <w:tcPr>
            <w:tcW w:w="820" w:type="dxa"/>
            <w:tcBorders>
              <w:top w:val="single" w:sz="4" w:space="0" w:color="000000"/>
              <w:left w:val="single" w:sz="4" w:space="0" w:color="000000"/>
              <w:bottom w:val="nil"/>
              <w:right w:val="single" w:sz="4" w:space="0" w:color="000000"/>
            </w:tcBorders>
            <w:shd w:val="clear" w:color="auto" w:fill="CCFFCC"/>
            <w:noWrap/>
          </w:tcPr>
          <w:p w:rsidR="00920072" w:rsidRPr="00920072" w:rsidRDefault="00920072" w:rsidP="00823CA7">
            <w:pPr>
              <w:spacing w:after="0"/>
              <w:jc w:val="right"/>
              <w:rPr>
                <w:rFonts w:ascii="Times New Roman" w:hAnsi="Times New Roman" w:cs="Times New Roman"/>
                <w:b/>
                <w:bCs/>
                <w:color w:val="FF0000"/>
                <w:sz w:val="18"/>
                <w:szCs w:val="18"/>
                <w:lang w:eastAsia="ja-JP"/>
              </w:rPr>
            </w:pPr>
            <w:r w:rsidRPr="00920072">
              <w:rPr>
                <w:rFonts w:ascii="Times New Roman" w:hAnsi="Times New Roman" w:cs="Times New Roman"/>
                <w:b/>
                <w:bCs/>
                <w:color w:val="FF0000"/>
                <w:sz w:val="18"/>
                <w:szCs w:val="18"/>
              </w:rPr>
              <w:t>0.</w:t>
            </w:r>
            <w:r w:rsidRPr="00920072">
              <w:rPr>
                <w:rFonts w:ascii="Times New Roman" w:hAnsi="Times New Roman" w:cs="Times New Roman"/>
                <w:b/>
                <w:bCs/>
                <w:color w:val="FF0000"/>
                <w:sz w:val="18"/>
                <w:szCs w:val="18"/>
                <w:lang w:eastAsia="ja-JP"/>
              </w:rPr>
              <w:t>15</w:t>
            </w:r>
          </w:p>
        </w:tc>
      </w:tr>
      <w:tr w:rsidR="00920072" w:rsidRPr="00D714F1" w:rsidTr="000D0E97">
        <w:trPr>
          <w:trHeight w:val="182"/>
        </w:trPr>
        <w:tc>
          <w:tcPr>
            <w:tcW w:w="720" w:type="dxa"/>
            <w:vMerge/>
            <w:tcBorders>
              <w:left w:val="single" w:sz="4" w:space="0" w:color="000000"/>
              <w:bottom w:val="nil"/>
              <w:right w:val="nil"/>
            </w:tcBorders>
            <w:noWrap/>
          </w:tcPr>
          <w:p w:rsidR="00920072" w:rsidRPr="00D714F1" w:rsidRDefault="00920072" w:rsidP="00823CA7">
            <w:pPr>
              <w:spacing w:after="0"/>
              <w:rPr>
                <w:rFonts w:ascii="Times New Roman" w:hAnsi="Times New Roman" w:cs="Times New Roman"/>
                <w:color w:val="000000"/>
                <w:sz w:val="18"/>
                <w:szCs w:val="18"/>
                <w:lang w:eastAsia="ja-JP"/>
              </w:rPr>
            </w:pPr>
          </w:p>
        </w:tc>
        <w:tc>
          <w:tcPr>
            <w:tcW w:w="1226" w:type="dxa"/>
            <w:tcBorders>
              <w:left w:val="single" w:sz="4" w:space="0" w:color="000000"/>
              <w:bottom w:val="nil"/>
              <w:right w:val="nil"/>
            </w:tcBorders>
            <w:noWrap/>
          </w:tcPr>
          <w:p w:rsidR="00920072" w:rsidRPr="00920072" w:rsidRDefault="00920072" w:rsidP="00823CA7">
            <w:pPr>
              <w:spacing w:after="0"/>
              <w:rPr>
                <w:rFonts w:ascii="Times New Roman" w:hAnsi="Times New Roman" w:cs="Times New Roman"/>
                <w:color w:val="FF0000"/>
                <w:sz w:val="18"/>
                <w:szCs w:val="18"/>
                <w:lang w:eastAsia="ja-JP"/>
              </w:rPr>
            </w:pPr>
            <w:r w:rsidRPr="00920072">
              <w:rPr>
                <w:rFonts w:ascii="Times New Roman" w:hAnsi="Times New Roman" w:cs="Times New Roman"/>
                <w:color w:val="FF0000"/>
                <w:sz w:val="18"/>
                <w:szCs w:val="18"/>
                <w:lang w:eastAsia="ja-JP"/>
              </w:rPr>
              <w:t>Romain Gaior</w:t>
            </w:r>
          </w:p>
        </w:tc>
        <w:tc>
          <w:tcPr>
            <w:tcW w:w="1440" w:type="dxa"/>
            <w:tcBorders>
              <w:top w:val="nil"/>
              <w:left w:val="single" w:sz="4" w:space="0" w:color="000000"/>
              <w:bottom w:val="nil"/>
              <w:right w:val="nil"/>
            </w:tcBorders>
          </w:tcPr>
          <w:p w:rsidR="00920072" w:rsidRPr="00920072" w:rsidRDefault="00920072" w:rsidP="00823CA7">
            <w:pPr>
              <w:spacing w:after="0"/>
              <w:rPr>
                <w:rFonts w:ascii="Times New Roman" w:hAnsi="Times New Roman" w:cs="Times New Roman"/>
                <w:color w:val="FF0000"/>
                <w:sz w:val="18"/>
                <w:szCs w:val="18"/>
                <w:lang w:eastAsia="ja-JP"/>
              </w:rPr>
            </w:pPr>
            <w:r w:rsidRPr="00920072">
              <w:rPr>
                <w:rFonts w:ascii="Times New Roman" w:hAnsi="Times New Roman" w:cs="Times New Roman"/>
                <w:color w:val="FF0000"/>
                <w:sz w:val="18"/>
                <w:szCs w:val="18"/>
                <w:lang w:eastAsia="ja-JP"/>
              </w:rPr>
              <w:t>Reconstruction/Analysis tools</w:t>
            </w:r>
          </w:p>
        </w:tc>
        <w:tc>
          <w:tcPr>
            <w:tcW w:w="2880" w:type="dxa"/>
            <w:tcBorders>
              <w:top w:val="single" w:sz="4" w:space="0" w:color="000000"/>
              <w:left w:val="single" w:sz="4" w:space="0" w:color="000000"/>
              <w:bottom w:val="nil"/>
              <w:right w:val="nil"/>
            </w:tcBorders>
          </w:tcPr>
          <w:p w:rsidR="00920072" w:rsidRPr="00920072" w:rsidRDefault="00920072" w:rsidP="00823CA7">
            <w:pPr>
              <w:spacing w:after="0"/>
              <w:rPr>
                <w:rFonts w:ascii="Times New Roman" w:hAnsi="Times New Roman" w:cs="Times New Roman"/>
                <w:color w:val="FF0000"/>
                <w:sz w:val="18"/>
                <w:szCs w:val="18"/>
                <w:lang w:eastAsia="ja-JP"/>
              </w:rPr>
            </w:pPr>
            <w:r w:rsidRPr="00920072">
              <w:rPr>
                <w:rFonts w:ascii="Times New Roman" w:hAnsi="Times New Roman" w:cs="Times New Roman"/>
                <w:color w:val="FF0000"/>
                <w:sz w:val="18"/>
                <w:szCs w:val="18"/>
                <w:lang w:eastAsia="ja-JP"/>
              </w:rPr>
              <w:t>EHE online pipeline for gamma-ray follow-up</w:t>
            </w:r>
          </w:p>
        </w:tc>
        <w:tc>
          <w:tcPr>
            <w:tcW w:w="720" w:type="dxa"/>
            <w:tcBorders>
              <w:top w:val="single" w:sz="4" w:space="0" w:color="000000"/>
              <w:left w:val="single" w:sz="4" w:space="0" w:color="000000"/>
              <w:bottom w:val="nil"/>
              <w:right w:val="nil"/>
            </w:tcBorders>
            <w:noWrap/>
          </w:tcPr>
          <w:p w:rsidR="00920072" w:rsidRPr="00920072" w:rsidRDefault="00920072" w:rsidP="00823CA7">
            <w:pPr>
              <w:spacing w:after="0"/>
              <w:rPr>
                <w:rFonts w:ascii="Times New Roman" w:hAnsi="Times New Roman" w:cs="Times New Roman"/>
                <w:color w:val="FF0000"/>
                <w:sz w:val="18"/>
                <w:szCs w:val="18"/>
              </w:rPr>
            </w:pPr>
          </w:p>
        </w:tc>
        <w:tc>
          <w:tcPr>
            <w:tcW w:w="720" w:type="dxa"/>
            <w:tcBorders>
              <w:top w:val="single" w:sz="4" w:space="0" w:color="000000"/>
              <w:left w:val="nil"/>
              <w:bottom w:val="nil"/>
              <w:right w:val="nil"/>
            </w:tcBorders>
            <w:noWrap/>
          </w:tcPr>
          <w:p w:rsidR="00920072" w:rsidRPr="00920072" w:rsidRDefault="00920072" w:rsidP="00823CA7">
            <w:pPr>
              <w:spacing w:after="0"/>
              <w:rPr>
                <w:rFonts w:ascii="Times New Roman" w:hAnsi="Times New Roman" w:cs="Times New Roman"/>
                <w:color w:val="FF0000"/>
                <w:sz w:val="18"/>
                <w:szCs w:val="18"/>
              </w:rPr>
            </w:pPr>
          </w:p>
        </w:tc>
        <w:tc>
          <w:tcPr>
            <w:tcW w:w="720" w:type="dxa"/>
            <w:tcBorders>
              <w:top w:val="single" w:sz="4" w:space="0" w:color="000000"/>
              <w:left w:val="nil"/>
              <w:bottom w:val="nil"/>
              <w:right w:val="nil"/>
            </w:tcBorders>
            <w:noWrap/>
          </w:tcPr>
          <w:p w:rsidR="00920072" w:rsidRPr="00920072" w:rsidRDefault="00920072" w:rsidP="00823CA7">
            <w:pPr>
              <w:spacing w:after="0"/>
              <w:rPr>
                <w:rFonts w:ascii="Times New Roman" w:hAnsi="Times New Roman" w:cs="Times New Roman"/>
                <w:color w:val="FF0000"/>
                <w:sz w:val="18"/>
                <w:szCs w:val="18"/>
              </w:rPr>
            </w:pPr>
          </w:p>
        </w:tc>
        <w:tc>
          <w:tcPr>
            <w:tcW w:w="720" w:type="dxa"/>
            <w:tcBorders>
              <w:top w:val="single" w:sz="4" w:space="0" w:color="000000"/>
              <w:left w:val="nil"/>
              <w:bottom w:val="nil"/>
              <w:right w:val="nil"/>
            </w:tcBorders>
            <w:noWrap/>
          </w:tcPr>
          <w:p w:rsidR="00920072" w:rsidRPr="00920072" w:rsidRDefault="00920072" w:rsidP="00823CA7">
            <w:pPr>
              <w:spacing w:after="0"/>
              <w:jc w:val="right"/>
              <w:rPr>
                <w:rFonts w:ascii="Times New Roman" w:hAnsi="Times New Roman" w:cs="Times New Roman"/>
                <w:color w:val="FF0000"/>
                <w:sz w:val="18"/>
                <w:szCs w:val="18"/>
                <w:lang w:eastAsia="ja-JP"/>
              </w:rPr>
            </w:pPr>
          </w:p>
        </w:tc>
        <w:tc>
          <w:tcPr>
            <w:tcW w:w="900" w:type="dxa"/>
            <w:tcBorders>
              <w:top w:val="single" w:sz="4" w:space="0" w:color="000000"/>
              <w:left w:val="nil"/>
              <w:bottom w:val="nil"/>
              <w:right w:val="nil"/>
            </w:tcBorders>
            <w:noWrap/>
          </w:tcPr>
          <w:p w:rsidR="00920072" w:rsidRPr="00920072" w:rsidRDefault="00920072" w:rsidP="00823CA7">
            <w:pPr>
              <w:spacing w:after="0"/>
              <w:jc w:val="right"/>
              <w:rPr>
                <w:rFonts w:ascii="Times New Roman" w:hAnsi="Times New Roman" w:cs="Times New Roman"/>
                <w:color w:val="FF0000"/>
                <w:sz w:val="18"/>
                <w:szCs w:val="18"/>
                <w:lang w:eastAsia="ja-JP"/>
              </w:rPr>
            </w:pPr>
            <w:r w:rsidRPr="00920072">
              <w:rPr>
                <w:rFonts w:ascii="Times New Roman" w:hAnsi="Times New Roman" w:cs="Times New Roman"/>
                <w:color w:val="FF0000"/>
                <w:sz w:val="18"/>
                <w:szCs w:val="18"/>
                <w:lang w:eastAsia="ja-JP"/>
              </w:rPr>
              <w:t>0.15</w:t>
            </w:r>
          </w:p>
        </w:tc>
        <w:tc>
          <w:tcPr>
            <w:tcW w:w="820" w:type="dxa"/>
            <w:tcBorders>
              <w:top w:val="single" w:sz="4" w:space="0" w:color="000000"/>
              <w:left w:val="single" w:sz="4" w:space="0" w:color="000000"/>
              <w:bottom w:val="nil"/>
              <w:right w:val="single" w:sz="4" w:space="0" w:color="000000"/>
            </w:tcBorders>
            <w:noWrap/>
          </w:tcPr>
          <w:p w:rsidR="00920072" w:rsidRPr="00920072" w:rsidRDefault="00920072" w:rsidP="00823CA7">
            <w:pPr>
              <w:spacing w:after="0"/>
              <w:jc w:val="right"/>
              <w:rPr>
                <w:rFonts w:ascii="Times New Roman" w:hAnsi="Times New Roman" w:cs="Times New Roman"/>
                <w:color w:val="FF0000"/>
                <w:sz w:val="18"/>
                <w:szCs w:val="18"/>
                <w:lang w:eastAsia="ja-JP"/>
              </w:rPr>
            </w:pPr>
            <w:r w:rsidRPr="00920072">
              <w:rPr>
                <w:rFonts w:ascii="Times New Roman" w:hAnsi="Times New Roman" w:cs="Times New Roman"/>
                <w:color w:val="FF0000"/>
                <w:sz w:val="18"/>
                <w:szCs w:val="18"/>
                <w:lang w:eastAsia="ja-JP"/>
              </w:rPr>
              <w:t>0.15</w:t>
            </w:r>
          </w:p>
        </w:tc>
      </w:tr>
      <w:tr w:rsidR="00ED3414" w:rsidRPr="00D714F1" w:rsidTr="000D0E97">
        <w:trPr>
          <w:trHeight w:val="255"/>
        </w:trPr>
        <w:tc>
          <w:tcPr>
            <w:tcW w:w="720" w:type="dxa"/>
            <w:tcBorders>
              <w:top w:val="nil"/>
              <w:left w:val="single" w:sz="4" w:space="0" w:color="000000"/>
              <w:bottom w:val="nil"/>
              <w:right w:val="nil"/>
            </w:tcBorders>
            <w:noWrap/>
          </w:tcPr>
          <w:p w:rsidR="00ED3414" w:rsidRPr="00D714F1" w:rsidRDefault="00ED3414" w:rsidP="00BC0F7B">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ED3414" w:rsidRPr="00920072" w:rsidRDefault="00ED3414" w:rsidP="00E865C1">
            <w:pPr>
              <w:spacing w:after="0"/>
              <w:rPr>
                <w:rFonts w:ascii="Times New Roman" w:hAnsi="Times New Roman" w:cs="Times New Roman"/>
                <w:b/>
                <w:bCs/>
                <w:color w:val="FF0000"/>
                <w:sz w:val="18"/>
                <w:szCs w:val="18"/>
              </w:rPr>
            </w:pPr>
            <w:r w:rsidRPr="00920072">
              <w:rPr>
                <w:rFonts w:ascii="Times New Roman" w:hAnsi="Times New Roman" w:cs="Times New Roman"/>
                <w:b/>
                <w:bCs/>
                <w:color w:val="FF0000"/>
                <w:sz w:val="18"/>
                <w:szCs w:val="18"/>
                <w:lang w:eastAsia="ja-JP"/>
              </w:rPr>
              <w:t>G</w:t>
            </w:r>
            <w:r w:rsidR="00E865C1">
              <w:rPr>
                <w:rFonts w:ascii="Times New Roman" w:hAnsi="Times New Roman" w:cs="Times New Roman"/>
                <w:b/>
                <w:bCs/>
                <w:color w:val="FF0000"/>
                <w:sz w:val="18"/>
                <w:szCs w:val="18"/>
                <w:lang w:eastAsia="ja-JP"/>
              </w:rPr>
              <w:t>AIOR</w:t>
            </w:r>
            <w:r w:rsidRPr="00920072">
              <w:rPr>
                <w:rFonts w:ascii="Times New Roman" w:hAnsi="Times New Roman" w:cs="Times New Roman"/>
                <w:b/>
                <w:bCs/>
                <w:color w:val="FF0000"/>
                <w:sz w:val="18"/>
                <w:szCs w:val="18"/>
              </w:rPr>
              <w:t xml:space="preserve">, </w:t>
            </w:r>
            <w:r w:rsidRPr="00920072">
              <w:rPr>
                <w:rFonts w:ascii="Times New Roman" w:hAnsi="Times New Roman" w:cs="Times New Roman"/>
                <w:b/>
                <w:bCs/>
                <w:color w:val="FF0000"/>
                <w:sz w:val="18"/>
                <w:szCs w:val="18"/>
                <w:lang w:eastAsia="ja-JP"/>
              </w:rPr>
              <w:t>ROMAIN</w:t>
            </w:r>
            <w:r w:rsidRPr="00920072">
              <w:rPr>
                <w:rFonts w:ascii="Times New Roman" w:hAnsi="Times New Roman" w:cs="Times New Roman"/>
                <w:b/>
                <w:bCs/>
                <w:color w:val="FF0000"/>
                <w:sz w:val="18"/>
                <w:szCs w:val="18"/>
              </w:rPr>
              <w:t xml:space="preserve"> Total</w:t>
            </w:r>
          </w:p>
        </w:tc>
        <w:tc>
          <w:tcPr>
            <w:tcW w:w="2880" w:type="dxa"/>
            <w:tcBorders>
              <w:top w:val="single" w:sz="4" w:space="0" w:color="000000"/>
              <w:left w:val="nil"/>
              <w:bottom w:val="nil"/>
              <w:right w:val="nil"/>
            </w:tcBorders>
            <w:shd w:val="clear" w:color="auto" w:fill="CCFFCC"/>
          </w:tcPr>
          <w:p w:rsidR="00ED3414" w:rsidRPr="00920072" w:rsidRDefault="00ED3414" w:rsidP="00BC0F7B">
            <w:pPr>
              <w:spacing w:after="0"/>
              <w:rPr>
                <w:rFonts w:ascii="Times New Roman" w:hAnsi="Times New Roman" w:cs="Times New Roman"/>
                <w:b/>
                <w:bCs/>
                <w:color w:val="FF0000"/>
                <w:sz w:val="18"/>
                <w:szCs w:val="18"/>
              </w:rPr>
            </w:pPr>
            <w:r w:rsidRPr="00920072">
              <w:rPr>
                <w:rFonts w:ascii="Times New Roman" w:hAnsi="Times New Roman" w:cs="Times New Roman"/>
                <w:b/>
                <w:bCs/>
                <w:color w:val="FF0000"/>
                <w:sz w:val="18"/>
                <w:szCs w:val="18"/>
              </w:rPr>
              <w:t> </w:t>
            </w:r>
          </w:p>
        </w:tc>
        <w:tc>
          <w:tcPr>
            <w:tcW w:w="720" w:type="dxa"/>
            <w:tcBorders>
              <w:top w:val="single" w:sz="4" w:space="0" w:color="000000"/>
              <w:left w:val="single" w:sz="4" w:space="0" w:color="000000"/>
              <w:bottom w:val="nil"/>
              <w:right w:val="nil"/>
            </w:tcBorders>
            <w:shd w:val="clear" w:color="auto" w:fill="CCFFCC"/>
            <w:noWrap/>
          </w:tcPr>
          <w:p w:rsidR="00ED3414" w:rsidRPr="00920072" w:rsidRDefault="00ED3414" w:rsidP="00BC0F7B">
            <w:pPr>
              <w:spacing w:after="0"/>
              <w:rPr>
                <w:rFonts w:ascii="Times New Roman" w:hAnsi="Times New Roman" w:cs="Times New Roman"/>
                <w:b/>
                <w:bCs/>
                <w:color w:val="FF0000"/>
                <w:sz w:val="18"/>
                <w:szCs w:val="18"/>
              </w:rPr>
            </w:pPr>
            <w:r w:rsidRPr="00920072">
              <w:rPr>
                <w:rFonts w:ascii="Times New Roman" w:hAnsi="Times New Roman" w:cs="Times New Roman"/>
                <w:b/>
                <w:bCs/>
                <w:color w:val="FF0000"/>
                <w:sz w:val="18"/>
                <w:szCs w:val="18"/>
              </w:rPr>
              <w:t> </w:t>
            </w:r>
          </w:p>
        </w:tc>
        <w:tc>
          <w:tcPr>
            <w:tcW w:w="720" w:type="dxa"/>
            <w:tcBorders>
              <w:top w:val="single" w:sz="4" w:space="0" w:color="000000"/>
              <w:left w:val="nil"/>
              <w:bottom w:val="nil"/>
              <w:right w:val="nil"/>
            </w:tcBorders>
            <w:shd w:val="clear" w:color="auto" w:fill="CCFFCC"/>
            <w:noWrap/>
          </w:tcPr>
          <w:p w:rsidR="00ED3414" w:rsidRPr="00920072" w:rsidRDefault="00ED3414" w:rsidP="00BC0F7B">
            <w:pPr>
              <w:spacing w:after="0"/>
              <w:rPr>
                <w:rFonts w:ascii="Times New Roman" w:hAnsi="Times New Roman" w:cs="Times New Roman"/>
                <w:b/>
                <w:bCs/>
                <w:color w:val="FF0000"/>
                <w:sz w:val="18"/>
                <w:szCs w:val="18"/>
              </w:rPr>
            </w:pPr>
            <w:r w:rsidRPr="00920072">
              <w:rPr>
                <w:rFonts w:ascii="Times New Roman" w:hAnsi="Times New Roman" w:cs="Times New Roman"/>
                <w:b/>
                <w:bCs/>
                <w:color w:val="FF0000"/>
                <w:sz w:val="18"/>
                <w:szCs w:val="18"/>
              </w:rPr>
              <w:t> </w:t>
            </w:r>
          </w:p>
        </w:tc>
        <w:tc>
          <w:tcPr>
            <w:tcW w:w="720" w:type="dxa"/>
            <w:tcBorders>
              <w:top w:val="single" w:sz="4" w:space="0" w:color="000000"/>
              <w:left w:val="nil"/>
              <w:bottom w:val="nil"/>
              <w:right w:val="nil"/>
            </w:tcBorders>
            <w:shd w:val="clear" w:color="auto" w:fill="CCFFCC"/>
            <w:noWrap/>
          </w:tcPr>
          <w:p w:rsidR="00ED3414" w:rsidRPr="00920072" w:rsidRDefault="00ED3414" w:rsidP="00BC0F7B">
            <w:pPr>
              <w:spacing w:after="0"/>
              <w:rPr>
                <w:rFonts w:ascii="Times New Roman" w:hAnsi="Times New Roman" w:cs="Times New Roman"/>
                <w:b/>
                <w:bCs/>
                <w:color w:val="FF0000"/>
                <w:sz w:val="18"/>
                <w:szCs w:val="18"/>
              </w:rPr>
            </w:pPr>
            <w:r w:rsidRPr="00920072">
              <w:rPr>
                <w:rFonts w:ascii="Times New Roman" w:hAnsi="Times New Roman" w:cs="Times New Roman"/>
                <w:b/>
                <w:bCs/>
                <w:color w:val="FF0000"/>
                <w:sz w:val="18"/>
                <w:szCs w:val="18"/>
              </w:rPr>
              <w:t> </w:t>
            </w:r>
          </w:p>
        </w:tc>
        <w:tc>
          <w:tcPr>
            <w:tcW w:w="720" w:type="dxa"/>
            <w:tcBorders>
              <w:top w:val="single" w:sz="4" w:space="0" w:color="000000"/>
              <w:left w:val="nil"/>
              <w:bottom w:val="nil"/>
              <w:right w:val="nil"/>
            </w:tcBorders>
            <w:shd w:val="clear" w:color="auto" w:fill="CCFFCC"/>
            <w:noWrap/>
          </w:tcPr>
          <w:p w:rsidR="00ED3414" w:rsidRPr="00920072" w:rsidRDefault="00ED3414" w:rsidP="00BC0F7B">
            <w:pPr>
              <w:spacing w:after="0"/>
              <w:jc w:val="right"/>
              <w:rPr>
                <w:rFonts w:ascii="Times New Roman" w:hAnsi="Times New Roman" w:cs="Times New Roman"/>
                <w:b/>
                <w:bCs/>
                <w:color w:val="FF0000"/>
                <w:sz w:val="18"/>
                <w:szCs w:val="18"/>
                <w:lang w:eastAsia="ja-JP"/>
              </w:rPr>
            </w:pPr>
            <w:r w:rsidRPr="00920072">
              <w:rPr>
                <w:rFonts w:ascii="Times New Roman" w:hAnsi="Times New Roman" w:cs="Times New Roman"/>
                <w:b/>
                <w:bCs/>
                <w:color w:val="FF0000"/>
                <w:sz w:val="18"/>
                <w:szCs w:val="18"/>
              </w:rPr>
              <w:t> </w:t>
            </w:r>
          </w:p>
        </w:tc>
        <w:tc>
          <w:tcPr>
            <w:tcW w:w="900" w:type="dxa"/>
            <w:tcBorders>
              <w:top w:val="single" w:sz="4" w:space="0" w:color="000000"/>
              <w:left w:val="nil"/>
              <w:bottom w:val="nil"/>
              <w:right w:val="nil"/>
            </w:tcBorders>
            <w:shd w:val="clear" w:color="auto" w:fill="CCFFCC"/>
            <w:noWrap/>
          </w:tcPr>
          <w:p w:rsidR="00ED3414" w:rsidRPr="00920072" w:rsidRDefault="00ED3414" w:rsidP="00BC0F7B">
            <w:pPr>
              <w:spacing w:after="0"/>
              <w:jc w:val="right"/>
              <w:rPr>
                <w:rFonts w:ascii="Times New Roman" w:hAnsi="Times New Roman" w:cs="Times New Roman"/>
                <w:b/>
                <w:bCs/>
                <w:color w:val="FF0000"/>
                <w:sz w:val="18"/>
                <w:szCs w:val="18"/>
                <w:lang w:eastAsia="ja-JP"/>
              </w:rPr>
            </w:pPr>
            <w:r w:rsidRPr="00920072">
              <w:rPr>
                <w:rFonts w:ascii="Times New Roman" w:hAnsi="Times New Roman" w:cs="Times New Roman"/>
                <w:b/>
                <w:bCs/>
                <w:color w:val="FF0000"/>
                <w:sz w:val="18"/>
                <w:szCs w:val="18"/>
                <w:lang w:eastAsia="ja-JP"/>
              </w:rPr>
              <w:t>0.15</w:t>
            </w:r>
          </w:p>
        </w:tc>
        <w:tc>
          <w:tcPr>
            <w:tcW w:w="820" w:type="dxa"/>
            <w:tcBorders>
              <w:top w:val="single" w:sz="4" w:space="0" w:color="000000"/>
              <w:left w:val="single" w:sz="4" w:space="0" w:color="000000"/>
              <w:bottom w:val="nil"/>
              <w:right w:val="single" w:sz="4" w:space="0" w:color="000000"/>
            </w:tcBorders>
            <w:shd w:val="clear" w:color="auto" w:fill="CCFFCC"/>
            <w:noWrap/>
          </w:tcPr>
          <w:p w:rsidR="00ED3414" w:rsidRPr="00920072" w:rsidRDefault="00ED3414" w:rsidP="00BC0F7B">
            <w:pPr>
              <w:spacing w:after="0"/>
              <w:jc w:val="right"/>
              <w:rPr>
                <w:rFonts w:ascii="Times New Roman" w:hAnsi="Times New Roman" w:cs="Times New Roman"/>
                <w:b/>
                <w:bCs/>
                <w:color w:val="FF0000"/>
                <w:sz w:val="18"/>
                <w:szCs w:val="18"/>
                <w:lang w:eastAsia="ja-JP"/>
              </w:rPr>
            </w:pPr>
            <w:r w:rsidRPr="00920072">
              <w:rPr>
                <w:rFonts w:ascii="Times New Roman" w:hAnsi="Times New Roman" w:cs="Times New Roman"/>
                <w:b/>
                <w:bCs/>
                <w:color w:val="FF0000"/>
                <w:sz w:val="18"/>
                <w:szCs w:val="18"/>
              </w:rPr>
              <w:t>0.</w:t>
            </w:r>
            <w:r w:rsidRPr="00920072">
              <w:rPr>
                <w:rFonts w:ascii="Times New Roman" w:hAnsi="Times New Roman" w:cs="Times New Roman"/>
                <w:b/>
                <w:bCs/>
                <w:color w:val="FF0000"/>
                <w:sz w:val="18"/>
                <w:szCs w:val="18"/>
                <w:lang w:eastAsia="ja-JP"/>
              </w:rPr>
              <w:t>15</w:t>
            </w:r>
          </w:p>
        </w:tc>
      </w:tr>
      <w:tr w:rsidR="00ED3414" w:rsidRPr="00D714F1" w:rsidTr="000D0E97">
        <w:trPr>
          <w:trHeight w:val="255"/>
        </w:trPr>
        <w:tc>
          <w:tcPr>
            <w:tcW w:w="720" w:type="dxa"/>
            <w:tcBorders>
              <w:top w:val="nil"/>
              <w:left w:val="single" w:sz="4" w:space="0" w:color="000000"/>
              <w:bottom w:val="nil"/>
              <w:right w:val="nil"/>
            </w:tcBorders>
            <w:noWrap/>
          </w:tcPr>
          <w:p w:rsidR="00ED3414" w:rsidRPr="00D714F1" w:rsidRDefault="00ED3414" w:rsidP="00BC0F7B">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ED3414" w:rsidRPr="00920072" w:rsidRDefault="00ED3414" w:rsidP="00BC0F7B">
            <w:pPr>
              <w:spacing w:after="0"/>
              <w:rPr>
                <w:rFonts w:ascii="Times New Roman" w:hAnsi="Times New Roman" w:cs="Times New Roman"/>
                <w:b/>
                <w:bCs/>
                <w:color w:val="FF0000"/>
                <w:sz w:val="18"/>
                <w:szCs w:val="18"/>
              </w:rPr>
            </w:pPr>
            <w:r w:rsidRPr="00920072">
              <w:rPr>
                <w:rFonts w:ascii="Times New Roman" w:hAnsi="Times New Roman" w:cs="Times New Roman"/>
                <w:b/>
                <w:bCs/>
                <w:color w:val="FF0000"/>
                <w:sz w:val="18"/>
                <w:szCs w:val="18"/>
                <w:lang w:eastAsia="ja-JP"/>
              </w:rPr>
              <w:t>PO</w:t>
            </w:r>
            <w:r w:rsidRPr="00920072">
              <w:rPr>
                <w:rFonts w:ascii="Times New Roman" w:hAnsi="Times New Roman" w:cs="Times New Roman"/>
                <w:b/>
                <w:bCs/>
                <w:color w:val="FF0000"/>
                <w:sz w:val="18"/>
                <w:szCs w:val="18"/>
              </w:rPr>
              <w:t xml:space="preserve"> Total</w:t>
            </w:r>
          </w:p>
        </w:tc>
        <w:tc>
          <w:tcPr>
            <w:tcW w:w="2880" w:type="dxa"/>
            <w:tcBorders>
              <w:top w:val="single" w:sz="4" w:space="0" w:color="000000"/>
              <w:left w:val="nil"/>
              <w:bottom w:val="nil"/>
              <w:right w:val="nil"/>
            </w:tcBorders>
            <w:shd w:val="clear" w:color="auto" w:fill="CCFFCC"/>
          </w:tcPr>
          <w:p w:rsidR="00ED3414" w:rsidRPr="00D714F1" w:rsidRDefault="00ED3414" w:rsidP="00BC0F7B">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nil"/>
            </w:tcBorders>
            <w:shd w:val="clear" w:color="auto" w:fill="CCFFCC"/>
            <w:noWrap/>
          </w:tcPr>
          <w:p w:rsidR="00ED3414" w:rsidRPr="00D714F1" w:rsidRDefault="00ED3414" w:rsidP="00BC0F7B">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p>
        </w:tc>
        <w:tc>
          <w:tcPr>
            <w:tcW w:w="720" w:type="dxa"/>
            <w:tcBorders>
              <w:top w:val="single" w:sz="4" w:space="0" w:color="000000"/>
              <w:left w:val="nil"/>
              <w:bottom w:val="nil"/>
              <w:right w:val="nil"/>
            </w:tcBorders>
            <w:shd w:val="clear" w:color="auto" w:fill="CCFFCC"/>
            <w:noWrap/>
          </w:tcPr>
          <w:p w:rsidR="00ED3414" w:rsidRPr="00D714F1" w:rsidRDefault="00ED3414" w:rsidP="00BC0F7B">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p>
        </w:tc>
        <w:tc>
          <w:tcPr>
            <w:tcW w:w="720" w:type="dxa"/>
            <w:tcBorders>
              <w:top w:val="single" w:sz="4" w:space="0" w:color="000000"/>
              <w:left w:val="nil"/>
              <w:bottom w:val="nil"/>
              <w:right w:val="nil"/>
            </w:tcBorders>
            <w:shd w:val="clear" w:color="auto" w:fill="CCFFCC"/>
            <w:noWrap/>
          </w:tcPr>
          <w:p w:rsidR="00ED3414" w:rsidRPr="00D714F1" w:rsidRDefault="00ED3414" w:rsidP="00BC0F7B">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p>
        </w:tc>
        <w:tc>
          <w:tcPr>
            <w:tcW w:w="720" w:type="dxa"/>
            <w:tcBorders>
              <w:top w:val="single" w:sz="4" w:space="0" w:color="000000"/>
              <w:left w:val="nil"/>
              <w:bottom w:val="nil"/>
              <w:right w:val="nil"/>
            </w:tcBorders>
            <w:shd w:val="clear" w:color="auto" w:fill="CCFFCC"/>
            <w:noWrap/>
          </w:tcPr>
          <w:p w:rsidR="00ED3414" w:rsidRPr="00D714F1" w:rsidRDefault="00ED3414" w:rsidP="00BC0F7B">
            <w:pPr>
              <w:spacing w:after="0"/>
              <w:jc w:val="right"/>
              <w:rPr>
                <w:rFonts w:ascii="Times New Roman" w:hAnsi="Times New Roman" w:cs="Times New Roman"/>
                <w:b/>
                <w:bCs/>
                <w:color w:val="000000"/>
                <w:sz w:val="18"/>
                <w:szCs w:val="18"/>
                <w:lang w:eastAsia="ja-JP"/>
              </w:rPr>
            </w:pPr>
            <w:r w:rsidRPr="00D714F1">
              <w:rPr>
                <w:rFonts w:ascii="Times New Roman" w:hAnsi="Times New Roman" w:cs="Times New Roman"/>
                <w:b/>
                <w:bCs/>
                <w:color w:val="000000"/>
                <w:sz w:val="18"/>
                <w:szCs w:val="18"/>
              </w:rPr>
              <w:t> </w:t>
            </w:r>
          </w:p>
        </w:tc>
        <w:tc>
          <w:tcPr>
            <w:tcW w:w="900" w:type="dxa"/>
            <w:tcBorders>
              <w:top w:val="single" w:sz="4" w:space="0" w:color="000000"/>
              <w:left w:val="nil"/>
              <w:bottom w:val="nil"/>
              <w:right w:val="nil"/>
            </w:tcBorders>
            <w:shd w:val="clear" w:color="auto" w:fill="CCFFCC"/>
            <w:noWrap/>
          </w:tcPr>
          <w:p w:rsidR="00ED3414" w:rsidRPr="00920072" w:rsidRDefault="00ED3414" w:rsidP="00BC0F7B">
            <w:pPr>
              <w:spacing w:after="0"/>
              <w:jc w:val="right"/>
              <w:rPr>
                <w:rFonts w:ascii="Times New Roman" w:hAnsi="Times New Roman" w:cs="Times New Roman"/>
                <w:b/>
                <w:bCs/>
                <w:color w:val="FF0000"/>
                <w:sz w:val="18"/>
                <w:szCs w:val="18"/>
                <w:lang w:eastAsia="ja-JP"/>
              </w:rPr>
            </w:pPr>
            <w:r w:rsidRPr="00920072">
              <w:rPr>
                <w:rFonts w:ascii="Times New Roman" w:hAnsi="Times New Roman" w:cs="Times New Roman"/>
                <w:b/>
                <w:bCs/>
                <w:color w:val="FF0000"/>
                <w:sz w:val="18"/>
                <w:szCs w:val="18"/>
                <w:lang w:eastAsia="ja-JP"/>
              </w:rPr>
              <w:t>0.30</w:t>
            </w:r>
          </w:p>
        </w:tc>
        <w:tc>
          <w:tcPr>
            <w:tcW w:w="820" w:type="dxa"/>
            <w:tcBorders>
              <w:top w:val="single" w:sz="4" w:space="0" w:color="000000"/>
              <w:left w:val="single" w:sz="4" w:space="0" w:color="000000"/>
              <w:bottom w:val="nil"/>
              <w:right w:val="single" w:sz="4" w:space="0" w:color="000000"/>
            </w:tcBorders>
            <w:shd w:val="clear" w:color="auto" w:fill="CCFFCC"/>
            <w:noWrap/>
          </w:tcPr>
          <w:p w:rsidR="00ED3414" w:rsidRPr="00920072" w:rsidRDefault="00ED3414" w:rsidP="00BC0F7B">
            <w:pPr>
              <w:spacing w:after="0"/>
              <w:jc w:val="right"/>
              <w:rPr>
                <w:rFonts w:ascii="Times New Roman" w:hAnsi="Times New Roman" w:cs="Times New Roman"/>
                <w:b/>
                <w:bCs/>
                <w:color w:val="FF0000"/>
                <w:sz w:val="18"/>
                <w:szCs w:val="18"/>
                <w:lang w:eastAsia="ja-JP"/>
              </w:rPr>
            </w:pPr>
            <w:r w:rsidRPr="00920072">
              <w:rPr>
                <w:rFonts w:ascii="Times New Roman" w:hAnsi="Times New Roman" w:cs="Times New Roman"/>
                <w:b/>
                <w:bCs/>
                <w:color w:val="FF0000"/>
                <w:sz w:val="18"/>
                <w:szCs w:val="18"/>
              </w:rPr>
              <w:t>0.</w:t>
            </w:r>
            <w:r w:rsidRPr="00920072">
              <w:rPr>
                <w:rFonts w:ascii="Times New Roman" w:hAnsi="Times New Roman" w:cs="Times New Roman"/>
                <w:b/>
                <w:bCs/>
                <w:color w:val="FF0000"/>
                <w:sz w:val="18"/>
                <w:szCs w:val="18"/>
                <w:lang w:eastAsia="ja-JP"/>
              </w:rPr>
              <w:t>30</w:t>
            </w:r>
          </w:p>
        </w:tc>
      </w:tr>
      <w:tr w:rsidR="00ED3414" w:rsidRPr="00D714F1" w:rsidTr="000D0E97">
        <w:trPr>
          <w:trHeight w:val="255"/>
        </w:trPr>
        <w:tc>
          <w:tcPr>
            <w:tcW w:w="720" w:type="dxa"/>
            <w:tcBorders>
              <w:top w:val="nil"/>
              <w:left w:val="single" w:sz="4" w:space="0" w:color="000000"/>
              <w:bottom w:val="nil"/>
              <w:right w:val="nil"/>
            </w:tcBorders>
            <w:noWrap/>
          </w:tcPr>
          <w:p w:rsidR="00ED3414" w:rsidRPr="00D714F1" w:rsidRDefault="00ED3414"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1226" w:type="dxa"/>
            <w:tcBorders>
              <w:top w:val="nil"/>
              <w:left w:val="single" w:sz="4" w:space="0" w:color="000000"/>
              <w:bottom w:val="nil"/>
              <w:right w:val="nil"/>
            </w:tcBorders>
            <w:noWrap/>
          </w:tcPr>
          <w:p w:rsidR="00ED3414" w:rsidRPr="00D714F1" w:rsidRDefault="00ED3414"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CHIBA GR</w:t>
            </w:r>
          </w:p>
        </w:tc>
        <w:tc>
          <w:tcPr>
            <w:tcW w:w="1440" w:type="dxa"/>
            <w:tcBorders>
              <w:top w:val="nil"/>
              <w:left w:val="single" w:sz="4" w:space="0" w:color="000000"/>
              <w:bottom w:val="nil"/>
              <w:right w:val="nil"/>
            </w:tcBorders>
          </w:tcPr>
          <w:p w:rsidR="00ED3414" w:rsidRPr="00D714F1" w:rsidRDefault="00ED3414"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Detector Monitoring</w:t>
            </w:r>
          </w:p>
        </w:tc>
        <w:tc>
          <w:tcPr>
            <w:tcW w:w="2880" w:type="dxa"/>
            <w:tcBorders>
              <w:top w:val="single" w:sz="4" w:space="0" w:color="000000"/>
              <w:left w:val="single" w:sz="4" w:space="0" w:color="000000"/>
              <w:bottom w:val="nil"/>
              <w:right w:val="nil"/>
            </w:tcBorders>
          </w:tcPr>
          <w:p w:rsidR="00ED3414" w:rsidRPr="00D714F1" w:rsidRDefault="00ED3414"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Detector Monitoring</w:t>
            </w:r>
          </w:p>
        </w:tc>
        <w:tc>
          <w:tcPr>
            <w:tcW w:w="720" w:type="dxa"/>
            <w:tcBorders>
              <w:top w:val="single" w:sz="4" w:space="0" w:color="000000"/>
              <w:left w:val="single" w:sz="4" w:space="0" w:color="000000"/>
              <w:bottom w:val="nil"/>
              <w:right w:val="nil"/>
            </w:tcBorders>
            <w:noWrap/>
          </w:tcPr>
          <w:p w:rsidR="00ED3414" w:rsidRPr="00D714F1" w:rsidRDefault="00ED3414"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720" w:type="dxa"/>
            <w:tcBorders>
              <w:top w:val="single" w:sz="4" w:space="0" w:color="000000"/>
              <w:left w:val="nil"/>
              <w:bottom w:val="nil"/>
              <w:right w:val="nil"/>
            </w:tcBorders>
            <w:noWrap/>
          </w:tcPr>
          <w:p w:rsidR="00ED3414" w:rsidRPr="00D714F1" w:rsidRDefault="00ED3414" w:rsidP="00B01170">
            <w:pPr>
              <w:spacing w:after="0"/>
              <w:jc w:val="right"/>
              <w:rPr>
                <w:rFonts w:ascii="Times New Roman" w:hAnsi="Times New Roman" w:cs="Times New Roman"/>
                <w:color w:val="000000"/>
                <w:sz w:val="18"/>
                <w:szCs w:val="18"/>
              </w:rPr>
            </w:pPr>
            <w:r w:rsidRPr="00D714F1">
              <w:rPr>
                <w:rFonts w:ascii="Times New Roman" w:hAnsi="Times New Roman" w:cs="Times New Roman"/>
                <w:color w:val="000000"/>
                <w:sz w:val="18"/>
                <w:szCs w:val="18"/>
              </w:rPr>
              <w:t>0.03</w:t>
            </w:r>
          </w:p>
        </w:tc>
        <w:tc>
          <w:tcPr>
            <w:tcW w:w="720" w:type="dxa"/>
            <w:tcBorders>
              <w:top w:val="single" w:sz="4" w:space="0" w:color="000000"/>
              <w:left w:val="nil"/>
              <w:bottom w:val="nil"/>
              <w:right w:val="nil"/>
            </w:tcBorders>
            <w:noWrap/>
          </w:tcPr>
          <w:p w:rsidR="00ED3414" w:rsidRPr="00D714F1" w:rsidRDefault="00ED3414"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720" w:type="dxa"/>
            <w:tcBorders>
              <w:top w:val="single" w:sz="4" w:space="0" w:color="000000"/>
              <w:left w:val="nil"/>
              <w:bottom w:val="nil"/>
              <w:right w:val="nil"/>
            </w:tcBorders>
            <w:noWrap/>
          </w:tcPr>
          <w:p w:rsidR="00ED3414" w:rsidRPr="00D714F1" w:rsidRDefault="00ED3414"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900" w:type="dxa"/>
            <w:tcBorders>
              <w:top w:val="single" w:sz="4" w:space="0" w:color="000000"/>
              <w:left w:val="nil"/>
              <w:bottom w:val="nil"/>
              <w:right w:val="nil"/>
            </w:tcBorders>
            <w:noWrap/>
          </w:tcPr>
          <w:p w:rsidR="00ED3414" w:rsidRPr="00D714F1" w:rsidRDefault="00ED3414"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820" w:type="dxa"/>
            <w:tcBorders>
              <w:top w:val="single" w:sz="4" w:space="0" w:color="000000"/>
              <w:left w:val="single" w:sz="4" w:space="0" w:color="000000"/>
              <w:bottom w:val="nil"/>
              <w:right w:val="single" w:sz="4" w:space="0" w:color="000000"/>
            </w:tcBorders>
            <w:noWrap/>
          </w:tcPr>
          <w:p w:rsidR="00ED3414" w:rsidRPr="00D714F1" w:rsidRDefault="00ED3414" w:rsidP="00B01170">
            <w:pPr>
              <w:spacing w:after="0"/>
              <w:jc w:val="right"/>
              <w:rPr>
                <w:rFonts w:ascii="Times New Roman" w:hAnsi="Times New Roman" w:cs="Times New Roman"/>
                <w:color w:val="000000"/>
                <w:sz w:val="18"/>
                <w:szCs w:val="18"/>
              </w:rPr>
            </w:pPr>
            <w:r w:rsidRPr="00D714F1">
              <w:rPr>
                <w:rFonts w:ascii="Times New Roman" w:hAnsi="Times New Roman" w:cs="Times New Roman"/>
                <w:color w:val="000000"/>
                <w:sz w:val="18"/>
                <w:szCs w:val="18"/>
              </w:rPr>
              <w:t>0.03</w:t>
            </w:r>
          </w:p>
        </w:tc>
      </w:tr>
      <w:tr w:rsidR="00ED3414" w:rsidRPr="00D714F1" w:rsidTr="000D0E97">
        <w:trPr>
          <w:trHeight w:val="758"/>
        </w:trPr>
        <w:tc>
          <w:tcPr>
            <w:tcW w:w="720" w:type="dxa"/>
            <w:tcBorders>
              <w:top w:val="nil"/>
              <w:left w:val="single" w:sz="4" w:space="0" w:color="000000"/>
              <w:bottom w:val="nil"/>
              <w:right w:val="nil"/>
            </w:tcBorders>
            <w:noWrap/>
          </w:tcPr>
          <w:p w:rsidR="00ED3414" w:rsidRPr="00D714F1" w:rsidRDefault="00ED3414"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1226" w:type="dxa"/>
            <w:tcBorders>
              <w:top w:val="nil"/>
              <w:left w:val="single" w:sz="4" w:space="0" w:color="000000"/>
              <w:bottom w:val="nil"/>
              <w:right w:val="nil"/>
            </w:tcBorders>
            <w:noWrap/>
          </w:tcPr>
          <w:p w:rsidR="00ED3414" w:rsidRPr="00D714F1" w:rsidRDefault="00ED3414"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1440" w:type="dxa"/>
            <w:tcBorders>
              <w:top w:val="single" w:sz="4" w:space="0" w:color="000000"/>
              <w:left w:val="single" w:sz="4" w:space="0" w:color="000000"/>
              <w:bottom w:val="nil"/>
              <w:right w:val="nil"/>
            </w:tcBorders>
          </w:tcPr>
          <w:p w:rsidR="00ED3414" w:rsidRPr="00D714F1" w:rsidRDefault="00ED3414"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Reconstruction/ Analysis tools</w:t>
            </w:r>
          </w:p>
        </w:tc>
        <w:tc>
          <w:tcPr>
            <w:tcW w:w="2880" w:type="dxa"/>
            <w:tcBorders>
              <w:top w:val="single" w:sz="4" w:space="0" w:color="000000"/>
              <w:left w:val="single" w:sz="4" w:space="0" w:color="000000"/>
              <w:bottom w:val="nil"/>
              <w:right w:val="nil"/>
            </w:tcBorders>
          </w:tcPr>
          <w:p w:rsidR="00ED3414" w:rsidRPr="00D714F1" w:rsidRDefault="00ED3414"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Improve the Ice Model, Afterpulse Simulator, Standard Candle Analysis, Maintain reconstruction projects (Ophelia, ehe-star)</w:t>
            </w:r>
          </w:p>
        </w:tc>
        <w:tc>
          <w:tcPr>
            <w:tcW w:w="720" w:type="dxa"/>
            <w:tcBorders>
              <w:top w:val="single" w:sz="4" w:space="0" w:color="000000"/>
              <w:left w:val="single" w:sz="4" w:space="0" w:color="000000"/>
              <w:bottom w:val="nil"/>
              <w:right w:val="nil"/>
            </w:tcBorders>
            <w:noWrap/>
          </w:tcPr>
          <w:p w:rsidR="00ED3414" w:rsidRPr="00D714F1" w:rsidRDefault="00ED3414"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720" w:type="dxa"/>
            <w:tcBorders>
              <w:top w:val="single" w:sz="4" w:space="0" w:color="000000"/>
              <w:left w:val="nil"/>
              <w:bottom w:val="nil"/>
              <w:right w:val="nil"/>
            </w:tcBorders>
            <w:noWrap/>
          </w:tcPr>
          <w:p w:rsidR="00ED3414" w:rsidRPr="00D714F1" w:rsidRDefault="00ED3414"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720" w:type="dxa"/>
            <w:tcBorders>
              <w:top w:val="single" w:sz="4" w:space="0" w:color="000000"/>
              <w:left w:val="nil"/>
              <w:bottom w:val="nil"/>
              <w:right w:val="nil"/>
            </w:tcBorders>
            <w:noWrap/>
          </w:tcPr>
          <w:p w:rsidR="00ED3414" w:rsidRPr="00D714F1" w:rsidRDefault="00ED3414"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720" w:type="dxa"/>
            <w:tcBorders>
              <w:top w:val="single" w:sz="4" w:space="0" w:color="000000"/>
              <w:left w:val="nil"/>
              <w:bottom w:val="nil"/>
              <w:right w:val="nil"/>
            </w:tcBorders>
            <w:noWrap/>
          </w:tcPr>
          <w:p w:rsidR="00ED3414" w:rsidRPr="00D714F1" w:rsidRDefault="00ED3414"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900" w:type="dxa"/>
            <w:tcBorders>
              <w:top w:val="single" w:sz="4" w:space="0" w:color="000000"/>
              <w:left w:val="nil"/>
              <w:bottom w:val="nil"/>
              <w:right w:val="nil"/>
            </w:tcBorders>
            <w:noWrap/>
          </w:tcPr>
          <w:p w:rsidR="00ED3414" w:rsidRPr="00D714F1" w:rsidRDefault="00ED3414" w:rsidP="00B01170">
            <w:pPr>
              <w:spacing w:after="0"/>
              <w:jc w:val="right"/>
              <w:rPr>
                <w:rFonts w:ascii="Times New Roman" w:hAnsi="Times New Roman" w:cs="Times New Roman"/>
                <w:color w:val="000000"/>
                <w:sz w:val="18"/>
                <w:szCs w:val="18"/>
              </w:rPr>
            </w:pPr>
            <w:r w:rsidRPr="00D714F1">
              <w:rPr>
                <w:rFonts w:ascii="Times New Roman" w:hAnsi="Times New Roman" w:cs="Times New Roman"/>
                <w:color w:val="000000"/>
                <w:sz w:val="18"/>
                <w:szCs w:val="18"/>
              </w:rPr>
              <w:t>0.20</w:t>
            </w:r>
          </w:p>
        </w:tc>
        <w:tc>
          <w:tcPr>
            <w:tcW w:w="820" w:type="dxa"/>
            <w:tcBorders>
              <w:top w:val="single" w:sz="4" w:space="0" w:color="000000"/>
              <w:left w:val="single" w:sz="4" w:space="0" w:color="000000"/>
              <w:bottom w:val="nil"/>
              <w:right w:val="single" w:sz="4" w:space="0" w:color="000000"/>
            </w:tcBorders>
            <w:noWrap/>
          </w:tcPr>
          <w:p w:rsidR="00ED3414" w:rsidRPr="00D714F1" w:rsidRDefault="00ED3414" w:rsidP="00B01170">
            <w:pPr>
              <w:spacing w:after="0"/>
              <w:jc w:val="right"/>
              <w:rPr>
                <w:rFonts w:ascii="Times New Roman" w:hAnsi="Times New Roman" w:cs="Times New Roman"/>
                <w:color w:val="000000"/>
                <w:sz w:val="18"/>
                <w:szCs w:val="18"/>
              </w:rPr>
            </w:pPr>
            <w:r w:rsidRPr="00D714F1">
              <w:rPr>
                <w:rFonts w:ascii="Times New Roman" w:hAnsi="Times New Roman" w:cs="Times New Roman"/>
                <w:color w:val="000000"/>
                <w:sz w:val="18"/>
                <w:szCs w:val="18"/>
              </w:rPr>
              <w:t>0.20</w:t>
            </w:r>
          </w:p>
        </w:tc>
      </w:tr>
      <w:tr w:rsidR="00ED3414" w:rsidRPr="00D714F1" w:rsidTr="000D0E97">
        <w:trPr>
          <w:trHeight w:val="255"/>
        </w:trPr>
        <w:tc>
          <w:tcPr>
            <w:tcW w:w="720" w:type="dxa"/>
            <w:tcBorders>
              <w:top w:val="nil"/>
              <w:left w:val="single" w:sz="4" w:space="0" w:color="000000"/>
              <w:bottom w:val="nil"/>
              <w:right w:val="nil"/>
            </w:tcBorders>
            <w:noWrap/>
          </w:tcPr>
          <w:p w:rsidR="00ED3414" w:rsidRPr="00D714F1" w:rsidRDefault="00ED3414" w:rsidP="00B01170">
            <w:pPr>
              <w:spacing w:after="0"/>
              <w:rPr>
                <w:rFonts w:ascii="Times New Roman" w:hAnsi="Times New Roman" w:cs="Times New Roman"/>
                <w:color w:val="000000"/>
                <w:sz w:val="18"/>
                <w:szCs w:val="18"/>
              </w:rPr>
            </w:pPr>
            <w:r w:rsidRPr="00D714F1">
              <w:rPr>
                <w:rFonts w:ascii="Times New Roman" w:hAnsi="Times New Roman" w:cs="Times New Roman"/>
                <w:color w:val="000000"/>
                <w:sz w:val="18"/>
                <w:szCs w:val="18"/>
              </w:rPr>
              <w:t> </w:t>
            </w:r>
          </w:p>
        </w:tc>
        <w:tc>
          <w:tcPr>
            <w:tcW w:w="2666" w:type="dxa"/>
            <w:gridSpan w:val="2"/>
            <w:tcBorders>
              <w:top w:val="single" w:sz="4" w:space="0" w:color="000000"/>
              <w:left w:val="single" w:sz="4" w:space="0" w:color="000000"/>
              <w:bottom w:val="single" w:sz="4" w:space="0" w:color="000000"/>
              <w:right w:val="single" w:sz="4" w:space="0" w:color="FFFFFF"/>
            </w:tcBorders>
            <w:shd w:val="clear" w:color="auto" w:fill="CCFFCC"/>
            <w:noWrap/>
          </w:tcPr>
          <w:p w:rsidR="00ED3414" w:rsidRPr="00D714F1" w:rsidRDefault="00ED3414" w:rsidP="00B01170">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CHIBA GR Total</w:t>
            </w:r>
          </w:p>
        </w:tc>
        <w:tc>
          <w:tcPr>
            <w:tcW w:w="2880" w:type="dxa"/>
            <w:tcBorders>
              <w:top w:val="single" w:sz="4" w:space="0" w:color="000000"/>
              <w:left w:val="nil"/>
              <w:bottom w:val="nil"/>
              <w:right w:val="nil"/>
            </w:tcBorders>
            <w:shd w:val="clear" w:color="auto" w:fill="CCFFCC"/>
          </w:tcPr>
          <w:p w:rsidR="00ED3414" w:rsidRPr="00D714F1" w:rsidRDefault="00ED3414" w:rsidP="00B01170">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nil"/>
              <w:right w:val="nil"/>
            </w:tcBorders>
            <w:shd w:val="clear" w:color="auto" w:fill="CCFFCC"/>
            <w:noWrap/>
          </w:tcPr>
          <w:p w:rsidR="00ED3414" w:rsidRPr="00D714F1" w:rsidRDefault="00ED3414" w:rsidP="00B01170">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p>
        </w:tc>
        <w:tc>
          <w:tcPr>
            <w:tcW w:w="720" w:type="dxa"/>
            <w:tcBorders>
              <w:top w:val="single" w:sz="4" w:space="0" w:color="000000"/>
              <w:left w:val="nil"/>
              <w:bottom w:val="nil"/>
              <w:right w:val="nil"/>
            </w:tcBorders>
            <w:shd w:val="clear" w:color="auto" w:fill="CCFFCC"/>
            <w:noWrap/>
          </w:tcPr>
          <w:p w:rsidR="00ED3414" w:rsidRPr="00D714F1" w:rsidRDefault="00ED3414" w:rsidP="00B01170">
            <w:pPr>
              <w:spacing w:after="0"/>
              <w:jc w:val="right"/>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0.03</w:t>
            </w:r>
          </w:p>
        </w:tc>
        <w:tc>
          <w:tcPr>
            <w:tcW w:w="720" w:type="dxa"/>
            <w:tcBorders>
              <w:top w:val="single" w:sz="4" w:space="0" w:color="000000"/>
              <w:left w:val="nil"/>
              <w:bottom w:val="nil"/>
              <w:right w:val="nil"/>
            </w:tcBorders>
            <w:shd w:val="clear" w:color="auto" w:fill="CCFFCC"/>
            <w:noWrap/>
          </w:tcPr>
          <w:p w:rsidR="00ED3414" w:rsidRPr="00D714F1" w:rsidRDefault="00ED3414" w:rsidP="00B01170">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p>
        </w:tc>
        <w:tc>
          <w:tcPr>
            <w:tcW w:w="720" w:type="dxa"/>
            <w:tcBorders>
              <w:top w:val="single" w:sz="4" w:space="0" w:color="000000"/>
              <w:left w:val="nil"/>
              <w:bottom w:val="nil"/>
              <w:right w:val="nil"/>
            </w:tcBorders>
            <w:shd w:val="clear" w:color="auto" w:fill="CCFFCC"/>
            <w:noWrap/>
          </w:tcPr>
          <w:p w:rsidR="00ED3414" w:rsidRPr="00D714F1" w:rsidRDefault="00ED3414" w:rsidP="00B01170">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p>
        </w:tc>
        <w:tc>
          <w:tcPr>
            <w:tcW w:w="900" w:type="dxa"/>
            <w:tcBorders>
              <w:top w:val="single" w:sz="4" w:space="0" w:color="000000"/>
              <w:left w:val="nil"/>
              <w:bottom w:val="nil"/>
              <w:right w:val="nil"/>
            </w:tcBorders>
            <w:shd w:val="clear" w:color="auto" w:fill="CCFFCC"/>
            <w:noWrap/>
          </w:tcPr>
          <w:p w:rsidR="00ED3414" w:rsidRPr="00D714F1" w:rsidRDefault="00ED3414" w:rsidP="00B01170">
            <w:pPr>
              <w:spacing w:after="0"/>
              <w:jc w:val="right"/>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0.20</w:t>
            </w:r>
          </w:p>
        </w:tc>
        <w:tc>
          <w:tcPr>
            <w:tcW w:w="820" w:type="dxa"/>
            <w:tcBorders>
              <w:top w:val="single" w:sz="4" w:space="0" w:color="000000"/>
              <w:left w:val="single" w:sz="4" w:space="0" w:color="000000"/>
              <w:bottom w:val="nil"/>
              <w:right w:val="single" w:sz="4" w:space="0" w:color="000000"/>
            </w:tcBorders>
            <w:shd w:val="clear" w:color="auto" w:fill="CCFFCC"/>
            <w:noWrap/>
          </w:tcPr>
          <w:p w:rsidR="00ED3414" w:rsidRPr="00D714F1" w:rsidRDefault="00ED3414" w:rsidP="00B01170">
            <w:pPr>
              <w:spacing w:after="0"/>
              <w:jc w:val="right"/>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0.23</w:t>
            </w:r>
          </w:p>
        </w:tc>
      </w:tr>
      <w:tr w:rsidR="00ED3414" w:rsidRPr="00D714F1" w:rsidTr="000D0E97">
        <w:trPr>
          <w:trHeight w:val="255"/>
        </w:trPr>
        <w:tc>
          <w:tcPr>
            <w:tcW w:w="1946" w:type="dxa"/>
            <w:gridSpan w:val="2"/>
            <w:tcBorders>
              <w:top w:val="single" w:sz="4" w:space="0" w:color="000000"/>
              <w:left w:val="single" w:sz="4" w:space="0" w:color="000000"/>
              <w:bottom w:val="single" w:sz="4" w:space="0" w:color="auto"/>
              <w:right w:val="single" w:sz="4" w:space="0" w:color="FFFFFF"/>
            </w:tcBorders>
            <w:shd w:val="clear" w:color="auto" w:fill="FFFF99"/>
            <w:noWrap/>
          </w:tcPr>
          <w:p w:rsidR="00ED3414" w:rsidRPr="00D714F1" w:rsidRDefault="00ED3414" w:rsidP="00B01170">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CHIBA Total</w:t>
            </w:r>
          </w:p>
        </w:tc>
        <w:tc>
          <w:tcPr>
            <w:tcW w:w="1440" w:type="dxa"/>
            <w:tcBorders>
              <w:top w:val="nil"/>
              <w:left w:val="nil"/>
              <w:bottom w:val="single" w:sz="4" w:space="0" w:color="auto"/>
              <w:right w:val="nil"/>
            </w:tcBorders>
            <w:shd w:val="clear" w:color="auto" w:fill="FFFF99"/>
          </w:tcPr>
          <w:p w:rsidR="00ED3414" w:rsidRPr="00D714F1" w:rsidRDefault="00ED3414" w:rsidP="00B01170">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p>
        </w:tc>
        <w:tc>
          <w:tcPr>
            <w:tcW w:w="2880" w:type="dxa"/>
            <w:tcBorders>
              <w:top w:val="single" w:sz="4" w:space="0" w:color="000000"/>
              <w:left w:val="nil"/>
              <w:bottom w:val="single" w:sz="4" w:space="0" w:color="auto"/>
              <w:right w:val="nil"/>
            </w:tcBorders>
            <w:shd w:val="clear" w:color="auto" w:fill="FFFF99"/>
          </w:tcPr>
          <w:p w:rsidR="00ED3414" w:rsidRPr="00D714F1" w:rsidRDefault="00ED3414" w:rsidP="00B01170">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p>
        </w:tc>
        <w:tc>
          <w:tcPr>
            <w:tcW w:w="720" w:type="dxa"/>
            <w:tcBorders>
              <w:top w:val="single" w:sz="4" w:space="0" w:color="000000"/>
              <w:left w:val="single" w:sz="4" w:space="0" w:color="000000"/>
              <w:bottom w:val="single" w:sz="4" w:space="0" w:color="auto"/>
              <w:right w:val="nil"/>
            </w:tcBorders>
            <w:shd w:val="clear" w:color="auto" w:fill="FFFF99"/>
            <w:noWrap/>
          </w:tcPr>
          <w:p w:rsidR="00ED3414" w:rsidRPr="00D714F1" w:rsidRDefault="00ED3414" w:rsidP="00B01170">
            <w:pPr>
              <w:spacing w:after="0"/>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p>
        </w:tc>
        <w:tc>
          <w:tcPr>
            <w:tcW w:w="720" w:type="dxa"/>
            <w:tcBorders>
              <w:top w:val="single" w:sz="4" w:space="0" w:color="000000"/>
              <w:left w:val="nil"/>
              <w:bottom w:val="single" w:sz="4" w:space="0" w:color="auto"/>
              <w:right w:val="nil"/>
            </w:tcBorders>
            <w:shd w:val="clear" w:color="auto" w:fill="FFFF99"/>
            <w:noWrap/>
          </w:tcPr>
          <w:p w:rsidR="00ED3414" w:rsidRPr="00D714F1" w:rsidRDefault="00ED3414" w:rsidP="00B01170">
            <w:pPr>
              <w:spacing w:after="0"/>
              <w:jc w:val="right"/>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0.03</w:t>
            </w:r>
          </w:p>
        </w:tc>
        <w:tc>
          <w:tcPr>
            <w:tcW w:w="720" w:type="dxa"/>
            <w:tcBorders>
              <w:top w:val="single" w:sz="4" w:space="0" w:color="000000"/>
              <w:left w:val="nil"/>
              <w:bottom w:val="single" w:sz="4" w:space="0" w:color="auto"/>
              <w:right w:val="nil"/>
            </w:tcBorders>
            <w:shd w:val="clear" w:color="auto" w:fill="FFFF99"/>
            <w:noWrap/>
          </w:tcPr>
          <w:p w:rsidR="00ED3414" w:rsidRPr="00D714F1" w:rsidRDefault="00ED3414" w:rsidP="00BC218D">
            <w:pPr>
              <w:spacing w:after="0"/>
              <w:jc w:val="right"/>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 </w:t>
            </w:r>
            <w:r w:rsidR="00BC218D">
              <w:rPr>
                <w:rFonts w:ascii="Times New Roman" w:hAnsi="Times New Roman" w:cs="Times New Roman"/>
                <w:b/>
                <w:bCs/>
                <w:color w:val="000000"/>
                <w:sz w:val="18"/>
                <w:szCs w:val="18"/>
              </w:rPr>
              <w:t>0.2</w:t>
            </w:r>
            <w:r w:rsidR="00BC218D" w:rsidRPr="00D714F1">
              <w:rPr>
                <w:rFonts w:ascii="Times New Roman" w:hAnsi="Times New Roman" w:cs="Times New Roman"/>
                <w:b/>
                <w:bCs/>
                <w:color w:val="000000"/>
                <w:sz w:val="18"/>
                <w:szCs w:val="18"/>
              </w:rPr>
              <w:t>0</w:t>
            </w:r>
          </w:p>
        </w:tc>
        <w:tc>
          <w:tcPr>
            <w:tcW w:w="720" w:type="dxa"/>
            <w:tcBorders>
              <w:top w:val="single" w:sz="4" w:space="0" w:color="000000"/>
              <w:left w:val="nil"/>
              <w:bottom w:val="single" w:sz="4" w:space="0" w:color="auto"/>
              <w:right w:val="nil"/>
            </w:tcBorders>
            <w:shd w:val="clear" w:color="auto" w:fill="FFFF99"/>
            <w:noWrap/>
          </w:tcPr>
          <w:p w:rsidR="00ED3414" w:rsidRPr="00D714F1" w:rsidRDefault="00ED3414" w:rsidP="00B01170">
            <w:pPr>
              <w:spacing w:after="0"/>
              <w:jc w:val="right"/>
              <w:rPr>
                <w:rFonts w:ascii="Times New Roman" w:hAnsi="Times New Roman" w:cs="Times New Roman"/>
                <w:b/>
                <w:bCs/>
                <w:color w:val="000000"/>
                <w:sz w:val="18"/>
                <w:szCs w:val="18"/>
              </w:rPr>
            </w:pPr>
            <w:r w:rsidRPr="00D714F1">
              <w:rPr>
                <w:rFonts w:ascii="Times New Roman" w:hAnsi="Times New Roman" w:cs="Times New Roman"/>
                <w:b/>
                <w:bCs/>
                <w:color w:val="000000"/>
                <w:sz w:val="18"/>
                <w:szCs w:val="18"/>
              </w:rPr>
              <w:t>0.40</w:t>
            </w:r>
          </w:p>
        </w:tc>
        <w:tc>
          <w:tcPr>
            <w:tcW w:w="900" w:type="dxa"/>
            <w:tcBorders>
              <w:top w:val="single" w:sz="4" w:space="0" w:color="000000"/>
              <w:left w:val="nil"/>
              <w:bottom w:val="single" w:sz="4" w:space="0" w:color="auto"/>
              <w:right w:val="nil"/>
            </w:tcBorders>
            <w:shd w:val="clear" w:color="auto" w:fill="FFFF99"/>
            <w:noWrap/>
          </w:tcPr>
          <w:p w:rsidR="00ED3414" w:rsidRPr="00D4546D" w:rsidRDefault="00BC218D" w:rsidP="00B01170">
            <w:pPr>
              <w:spacing w:after="0"/>
              <w:jc w:val="right"/>
              <w:rPr>
                <w:rFonts w:ascii="Times New Roman" w:hAnsi="Times New Roman" w:cs="Times New Roman"/>
                <w:b/>
                <w:bCs/>
                <w:color w:val="FF0000"/>
                <w:sz w:val="18"/>
                <w:szCs w:val="18"/>
                <w:lang w:eastAsia="ja-JP"/>
              </w:rPr>
            </w:pPr>
            <w:r>
              <w:rPr>
                <w:rFonts w:ascii="Times New Roman" w:hAnsi="Times New Roman" w:cs="Times New Roman"/>
                <w:b/>
                <w:bCs/>
                <w:color w:val="FF0000"/>
                <w:sz w:val="18"/>
                <w:szCs w:val="18"/>
                <w:lang w:eastAsia="ja-JP"/>
              </w:rPr>
              <w:t>1.0</w:t>
            </w:r>
            <w:r w:rsidR="00ED3414" w:rsidRPr="00D4546D">
              <w:rPr>
                <w:rFonts w:ascii="Times New Roman" w:hAnsi="Times New Roman" w:cs="Times New Roman"/>
                <w:b/>
                <w:bCs/>
                <w:color w:val="FF0000"/>
                <w:sz w:val="18"/>
                <w:szCs w:val="18"/>
                <w:lang w:eastAsia="ja-JP"/>
              </w:rPr>
              <w:t>5</w:t>
            </w:r>
          </w:p>
        </w:tc>
        <w:tc>
          <w:tcPr>
            <w:tcW w:w="820" w:type="dxa"/>
            <w:tcBorders>
              <w:top w:val="single" w:sz="4" w:space="0" w:color="000000"/>
              <w:left w:val="single" w:sz="4" w:space="0" w:color="000000"/>
              <w:bottom w:val="single" w:sz="4" w:space="0" w:color="auto"/>
              <w:right w:val="single" w:sz="4" w:space="0" w:color="000000"/>
            </w:tcBorders>
            <w:shd w:val="clear" w:color="auto" w:fill="FFFF99"/>
            <w:noWrap/>
          </w:tcPr>
          <w:p w:rsidR="00ED3414" w:rsidRPr="00920072" w:rsidRDefault="00ED3414" w:rsidP="00B01170">
            <w:pPr>
              <w:spacing w:after="0"/>
              <w:jc w:val="right"/>
              <w:rPr>
                <w:rFonts w:ascii="Times New Roman" w:hAnsi="Times New Roman" w:cs="Times New Roman"/>
                <w:b/>
                <w:bCs/>
                <w:color w:val="FF0000"/>
                <w:sz w:val="18"/>
                <w:szCs w:val="18"/>
                <w:lang w:eastAsia="ja-JP"/>
              </w:rPr>
            </w:pPr>
            <w:r w:rsidRPr="00920072">
              <w:rPr>
                <w:rFonts w:ascii="Times New Roman" w:hAnsi="Times New Roman" w:cs="Times New Roman"/>
                <w:b/>
                <w:bCs/>
                <w:color w:val="FF0000"/>
                <w:sz w:val="18"/>
                <w:szCs w:val="18"/>
              </w:rPr>
              <w:t>1.</w:t>
            </w:r>
            <w:r w:rsidRPr="00920072">
              <w:rPr>
                <w:rFonts w:ascii="Times New Roman" w:hAnsi="Times New Roman" w:cs="Times New Roman"/>
                <w:b/>
                <w:bCs/>
                <w:color w:val="FF0000"/>
                <w:sz w:val="18"/>
                <w:szCs w:val="18"/>
                <w:lang w:eastAsia="ja-JP"/>
              </w:rPr>
              <w:t>68</w:t>
            </w:r>
          </w:p>
        </w:tc>
      </w:tr>
    </w:tbl>
    <w:p w:rsidR="00ED3414" w:rsidRPr="006B1679" w:rsidRDefault="00ED3414" w:rsidP="00D34587">
      <w:pPr>
        <w:ind w:left="-540" w:right="-540"/>
        <w:rPr>
          <w:rFonts w:ascii="Times New Roman" w:hAnsi="Times New Roman" w:cs="Times New Roman"/>
          <w:color w:val="000000"/>
          <w:sz w:val="12"/>
          <w:szCs w:val="12"/>
          <w:lang w:eastAsia="ja-JP"/>
        </w:rPr>
      </w:pPr>
    </w:p>
    <w:p w:rsidR="00ED3414" w:rsidRPr="006B1679" w:rsidRDefault="00ED3414" w:rsidP="00B3658C">
      <w:pPr>
        <w:ind w:left="-180" w:right="-540"/>
        <w:rPr>
          <w:rFonts w:ascii="Times New Roman" w:hAnsi="Times New Roman" w:cs="Times New Roman"/>
          <w:color w:val="000000"/>
          <w:lang w:eastAsia="ja-JP"/>
        </w:rPr>
      </w:pPr>
      <w:r w:rsidRPr="006B1679">
        <w:rPr>
          <w:rFonts w:ascii="Times New Roman" w:hAnsi="Times New Roman" w:cs="Times New Roman"/>
          <w:color w:val="000000"/>
          <w:lang w:eastAsia="ja-JP"/>
        </w:rPr>
        <w:t>Chiba was responsible for the PMT and EHE simulation programs and many of our service tasks are related to these business. The detector simulation project, Romeo, which is also responsible for the DOM’s acceptance calculation to be implemented in the Photonics, is maintained by our group (</w:t>
      </w:r>
      <w:r w:rsidRPr="006B1679">
        <w:rPr>
          <w:rFonts w:ascii="Times New Roman" w:hAnsi="Times New Roman" w:cs="Times New Roman"/>
          <w:b/>
          <w:bCs/>
          <w:color w:val="000000"/>
          <w:lang w:eastAsia="ja-JP"/>
        </w:rPr>
        <w:t>S. Yoshida, K. Mase</w:t>
      </w:r>
      <w:r w:rsidRPr="006B1679">
        <w:rPr>
          <w:rFonts w:ascii="Times New Roman" w:hAnsi="Times New Roman" w:cs="Times New Roman"/>
          <w:color w:val="000000"/>
          <w:lang w:eastAsia="ja-JP"/>
        </w:rPr>
        <w:t>) who includes one of the original authors of Romeo (</w:t>
      </w:r>
      <w:r w:rsidRPr="006B1679">
        <w:rPr>
          <w:rFonts w:ascii="Times New Roman" w:hAnsi="Times New Roman" w:cs="Times New Roman"/>
          <w:b/>
          <w:bCs/>
          <w:color w:val="000000"/>
          <w:lang w:eastAsia="ja-JP"/>
        </w:rPr>
        <w:t>S. Yoshida</w:t>
      </w:r>
      <w:r w:rsidRPr="006B1679">
        <w:rPr>
          <w:rFonts w:ascii="Times New Roman" w:hAnsi="Times New Roman" w:cs="Times New Roman"/>
          <w:color w:val="000000"/>
          <w:lang w:eastAsia="ja-JP"/>
        </w:rPr>
        <w:t xml:space="preserve">).  </w:t>
      </w:r>
    </w:p>
    <w:p w:rsidR="00ED3414" w:rsidRPr="006B1679" w:rsidRDefault="00ED3414" w:rsidP="00B3658C">
      <w:pPr>
        <w:ind w:left="-180" w:right="-540"/>
        <w:rPr>
          <w:rFonts w:ascii="Times New Roman" w:hAnsi="Times New Roman" w:cs="Times New Roman"/>
          <w:color w:val="000000"/>
          <w:lang w:eastAsia="ja-JP"/>
        </w:rPr>
      </w:pPr>
      <w:r w:rsidRPr="006B1679">
        <w:rPr>
          <w:rFonts w:ascii="Times New Roman" w:hAnsi="Times New Roman" w:cs="Times New Roman"/>
          <w:color w:val="000000"/>
          <w:lang w:eastAsia="ja-JP"/>
        </w:rPr>
        <w:lastRenderedPageBreak/>
        <w:t>The detector calibration using the standard candle has also been on our priority to provide the collaboration with some key knowledg</w:t>
      </w:r>
      <w:r>
        <w:rPr>
          <w:rFonts w:ascii="Times New Roman" w:hAnsi="Times New Roman" w:cs="Times New Roman"/>
          <w:color w:val="000000"/>
          <w:lang w:eastAsia="ja-JP"/>
        </w:rPr>
        <w:t xml:space="preserve">e of our detector response. </w:t>
      </w:r>
      <w:r w:rsidRPr="00B27980">
        <w:rPr>
          <w:rFonts w:ascii="Times New Roman" w:hAnsi="Times New Roman" w:cs="Times New Roman"/>
          <w:b/>
          <w:bCs/>
          <w:color w:val="000000"/>
          <w:lang w:eastAsia="ja-JP"/>
        </w:rPr>
        <w:t>K.Mase</w:t>
      </w:r>
      <w:r>
        <w:rPr>
          <w:rFonts w:ascii="Times New Roman" w:hAnsi="Times New Roman" w:cs="Times New Roman"/>
          <w:color w:val="000000"/>
          <w:lang w:eastAsia="ja-JP"/>
        </w:rPr>
        <w:t xml:space="preserve">, </w:t>
      </w:r>
      <w:r w:rsidRPr="00B27980">
        <w:rPr>
          <w:rFonts w:ascii="Times New Roman" w:hAnsi="Times New Roman" w:cs="Times New Roman"/>
          <w:b/>
          <w:bCs/>
          <w:color w:val="000000"/>
          <w:lang w:eastAsia="ja-JP"/>
        </w:rPr>
        <w:t>S.Yoshida</w:t>
      </w:r>
      <w:r>
        <w:rPr>
          <w:rFonts w:ascii="Times New Roman" w:hAnsi="Times New Roman" w:cs="Times New Roman"/>
          <w:color w:val="000000"/>
          <w:lang w:eastAsia="ja-JP"/>
        </w:rPr>
        <w:t xml:space="preserve">, </w:t>
      </w:r>
      <w:r w:rsidRPr="00B27980">
        <w:rPr>
          <w:rFonts w:ascii="Times New Roman" w:hAnsi="Times New Roman" w:cs="Times New Roman"/>
          <w:b/>
          <w:bCs/>
          <w:color w:val="000000"/>
          <w:lang w:eastAsia="ja-JP"/>
        </w:rPr>
        <w:t>M.Relich</w:t>
      </w:r>
      <w:r>
        <w:rPr>
          <w:rFonts w:ascii="Times New Roman" w:hAnsi="Times New Roman" w:cs="Times New Roman"/>
          <w:color w:val="000000"/>
          <w:lang w:eastAsia="ja-JP"/>
        </w:rPr>
        <w:t xml:space="preserve">, </w:t>
      </w:r>
      <w:r w:rsidRPr="006B1679">
        <w:rPr>
          <w:rFonts w:ascii="Times New Roman" w:hAnsi="Times New Roman" w:cs="Times New Roman"/>
          <w:color w:val="000000"/>
          <w:lang w:eastAsia="ja-JP"/>
        </w:rPr>
        <w:t>maintain this activity to have better understanding of the DOM response and the ice propaties.</w:t>
      </w:r>
      <w:r>
        <w:rPr>
          <w:rFonts w:ascii="Times New Roman" w:hAnsi="Times New Roman" w:cs="Times New Roman"/>
          <w:color w:val="000000"/>
          <w:lang w:eastAsia="ja-JP"/>
        </w:rPr>
        <w:t xml:space="preserve"> </w:t>
      </w:r>
      <w:r w:rsidRPr="00B27980">
        <w:rPr>
          <w:rFonts w:ascii="Times New Roman" w:hAnsi="Times New Roman" w:cs="Times New Roman"/>
          <w:b/>
          <w:bCs/>
          <w:color w:val="000000"/>
          <w:lang w:eastAsia="ja-JP"/>
        </w:rPr>
        <w:t>M.Relich</w:t>
      </w:r>
      <w:r>
        <w:rPr>
          <w:rFonts w:ascii="Times New Roman" w:hAnsi="Times New Roman" w:cs="Times New Roman"/>
          <w:color w:val="000000"/>
          <w:lang w:eastAsia="ja-JP"/>
        </w:rPr>
        <w:t xml:space="preserve"> works on the flasher and SC data for improving the IceCube's handling of saturated waveform signals. </w:t>
      </w:r>
      <w:r w:rsidRPr="001D48E2">
        <w:rPr>
          <w:rFonts w:ascii="Times New Roman" w:hAnsi="Times New Roman" w:cs="Times New Roman"/>
          <w:b/>
          <w:bCs/>
          <w:color w:val="000000"/>
          <w:lang w:eastAsia="ja-JP"/>
        </w:rPr>
        <w:t>A.Ishihara</w:t>
      </w:r>
      <w:r>
        <w:rPr>
          <w:rFonts w:ascii="Times New Roman" w:hAnsi="Times New Roman" w:cs="Times New Roman"/>
          <w:color w:val="000000"/>
          <w:lang w:eastAsia="ja-JP"/>
        </w:rPr>
        <w:t xml:space="preserve"> maintains responsible for the SC data filtering to remove chance-coincident muon events for calibration analyses use.</w:t>
      </w:r>
    </w:p>
    <w:p w:rsidR="00ED3414" w:rsidRPr="006B1679" w:rsidRDefault="00ED3414" w:rsidP="00B3658C">
      <w:pPr>
        <w:ind w:left="-180" w:right="-540"/>
        <w:rPr>
          <w:rFonts w:ascii="Times New Roman" w:hAnsi="Times New Roman" w:cs="Times New Roman"/>
          <w:color w:val="000000"/>
          <w:lang w:eastAsia="ja-JP"/>
        </w:rPr>
      </w:pPr>
      <w:r w:rsidRPr="006B1679">
        <w:rPr>
          <w:rFonts w:ascii="Times New Roman" w:hAnsi="Times New Roman" w:cs="Times New Roman"/>
          <w:color w:val="000000"/>
          <w:lang w:eastAsia="ja-JP"/>
        </w:rPr>
        <w:t xml:space="preserve">Our other service activities include </w:t>
      </w:r>
      <w:r w:rsidRPr="006B1679">
        <w:rPr>
          <w:rFonts w:ascii="Times New Roman" w:hAnsi="Times New Roman" w:cs="Times New Roman"/>
          <w:color w:val="000000"/>
        </w:rPr>
        <w:t>co-chair of</w:t>
      </w:r>
      <w:r w:rsidRPr="006B1679">
        <w:rPr>
          <w:rFonts w:ascii="Times New Roman" w:hAnsi="Times New Roman" w:cs="Times New Roman"/>
          <w:color w:val="000000"/>
          <w:lang w:eastAsia="ja-JP"/>
        </w:rPr>
        <w:t xml:space="preserve"> diffuse-atmos </w:t>
      </w:r>
      <w:r w:rsidRPr="006B1679">
        <w:rPr>
          <w:rFonts w:ascii="Times New Roman" w:hAnsi="Times New Roman" w:cs="Times New Roman"/>
          <w:color w:val="000000"/>
        </w:rPr>
        <w:t>WG</w:t>
      </w:r>
      <w:r w:rsidRPr="006B1679">
        <w:rPr>
          <w:rFonts w:ascii="Times New Roman" w:hAnsi="Times New Roman" w:cs="Times New Roman"/>
          <w:color w:val="000000"/>
          <w:lang w:eastAsia="ja-JP"/>
        </w:rPr>
        <w:t>, charge timing extractor module, Portia, (</w:t>
      </w:r>
      <w:r w:rsidRPr="006B1679">
        <w:rPr>
          <w:rFonts w:ascii="Times New Roman" w:hAnsi="Times New Roman" w:cs="Times New Roman"/>
          <w:b/>
          <w:bCs/>
          <w:color w:val="000000"/>
          <w:lang w:eastAsia="ja-JP"/>
        </w:rPr>
        <w:t>A. Ishihara</w:t>
      </w:r>
      <w:r w:rsidRPr="006B1679">
        <w:rPr>
          <w:rFonts w:ascii="Times New Roman" w:hAnsi="Times New Roman" w:cs="Times New Roman"/>
          <w:color w:val="000000"/>
          <w:lang w:eastAsia="ja-JP"/>
        </w:rPr>
        <w:t xml:space="preserve">), which is </w:t>
      </w:r>
      <w:r>
        <w:rPr>
          <w:rFonts w:ascii="Times New Roman" w:hAnsi="Times New Roman" w:cs="Times New Roman"/>
          <w:color w:val="000000"/>
          <w:lang w:eastAsia="ja-JP"/>
        </w:rPr>
        <w:t>alternative to WaveReform</w:t>
      </w:r>
      <w:r w:rsidRPr="006B1679">
        <w:rPr>
          <w:rFonts w:ascii="Times New Roman" w:hAnsi="Times New Roman" w:cs="Times New Roman"/>
          <w:color w:val="000000"/>
          <w:lang w:eastAsia="ja-JP"/>
        </w:rPr>
        <w:t xml:space="preserve"> for processing large pulses in DOM. This module has been frequently used in EHE and monopole analysis that must handle extremely luminous events. The EHE simulation framework/meta-project is maintained by</w:t>
      </w:r>
      <w:r w:rsidRPr="006B1679">
        <w:rPr>
          <w:rFonts w:ascii="Times New Roman" w:hAnsi="Times New Roman" w:cs="Times New Roman"/>
          <w:b/>
          <w:bCs/>
          <w:color w:val="000000"/>
          <w:lang w:eastAsia="ja-JP"/>
        </w:rPr>
        <w:t xml:space="preserve"> K. Mase</w:t>
      </w:r>
      <w:r w:rsidRPr="006B1679">
        <w:rPr>
          <w:rFonts w:ascii="Times New Roman" w:hAnsi="Times New Roman" w:cs="Times New Roman"/>
          <w:color w:val="000000"/>
          <w:lang w:eastAsia="ja-JP"/>
        </w:rPr>
        <w:t xml:space="preserve"> and </w:t>
      </w:r>
      <w:r w:rsidRPr="002D3C04">
        <w:rPr>
          <w:rFonts w:ascii="Times New Roman" w:hAnsi="Times New Roman" w:cs="Times New Roman"/>
          <w:b/>
          <w:bCs/>
          <w:color w:val="000000"/>
          <w:lang w:eastAsia="ja-JP"/>
        </w:rPr>
        <w:t>S. Yoshida</w:t>
      </w:r>
      <w:r>
        <w:rPr>
          <w:rFonts w:ascii="Times New Roman" w:hAnsi="Times New Roman" w:cs="Times New Roman"/>
          <w:color w:val="000000"/>
          <w:lang w:eastAsia="ja-JP"/>
        </w:rPr>
        <w:t>.</w:t>
      </w:r>
    </w:p>
    <w:p w:rsidR="00ED3414" w:rsidRDefault="00ED3414" w:rsidP="00B3658C">
      <w:pPr>
        <w:ind w:left="-180"/>
        <w:rPr>
          <w:rFonts w:ascii="Times New Roman" w:hAnsi="Times New Roman" w:cs="Times New Roman"/>
          <w:color w:val="000000"/>
          <w:lang w:eastAsia="ja-JP"/>
        </w:rPr>
      </w:pPr>
      <w:r w:rsidRPr="006B1679">
        <w:rPr>
          <w:rFonts w:ascii="Times New Roman" w:hAnsi="Times New Roman" w:cs="Times New Roman"/>
          <w:color w:val="000000"/>
          <w:lang w:eastAsia="ja-JP"/>
        </w:rPr>
        <w:t>Chiba also works on EHE filters that contain most energetic population of IceCube events. The filtered data are compared with simulation (</w:t>
      </w:r>
      <w:r w:rsidRPr="006B1679">
        <w:rPr>
          <w:rFonts w:ascii="Times New Roman" w:hAnsi="Times New Roman" w:cs="Times New Roman"/>
          <w:b/>
          <w:bCs/>
          <w:color w:val="000000"/>
          <w:lang w:eastAsia="ja-JP"/>
        </w:rPr>
        <w:t>A. Ishihara/S,Yoshida</w:t>
      </w:r>
      <w:r w:rsidRPr="006B1679">
        <w:rPr>
          <w:rFonts w:ascii="Times New Roman" w:hAnsi="Times New Roman" w:cs="Times New Roman"/>
          <w:color w:val="000000"/>
          <w:lang w:eastAsia="ja-JP"/>
        </w:rPr>
        <w:t>) for confirming our detector response and its stability to high energy data.</w:t>
      </w:r>
    </w:p>
    <w:p w:rsidR="00ED3414" w:rsidRDefault="00ED3414" w:rsidP="00B3658C">
      <w:pPr>
        <w:ind w:left="-180"/>
        <w:rPr>
          <w:rFonts w:ascii="Times New Roman" w:hAnsi="Times New Roman" w:cs="Times New Roman"/>
          <w:color w:val="000000"/>
          <w:lang w:eastAsia="ja-JP"/>
        </w:rPr>
      </w:pPr>
      <w:r>
        <w:rPr>
          <w:rFonts w:ascii="Times New Roman" w:hAnsi="Times New Roman" w:cs="Times New Roman"/>
          <w:color w:val="000000"/>
          <w:lang w:eastAsia="ja-JP"/>
        </w:rPr>
        <w:t xml:space="preserve">Because the present EHE signal search procedures are not CPU-intensive, </w:t>
      </w:r>
      <w:r w:rsidRPr="005E3A66">
        <w:rPr>
          <w:rFonts w:ascii="Times New Roman" w:hAnsi="Times New Roman" w:cs="Times New Roman"/>
          <w:b/>
          <w:bCs/>
          <w:color w:val="000000"/>
          <w:lang w:eastAsia="ja-JP"/>
        </w:rPr>
        <w:t>R.Gaior</w:t>
      </w:r>
      <w:r>
        <w:rPr>
          <w:rFonts w:ascii="Times New Roman" w:hAnsi="Times New Roman" w:cs="Times New Roman"/>
          <w:color w:val="000000"/>
          <w:lang w:eastAsia="ja-JP"/>
        </w:rPr>
        <w:t xml:space="preserve"> is working on implementing the quasi-online signal selection pipeline for sending alerts to other astronomical instruments.</w:t>
      </w:r>
      <w:r w:rsidRPr="00D51A93">
        <w:rPr>
          <w:rFonts w:ascii="Times New Roman" w:hAnsi="Times New Roman" w:cs="Times New Roman"/>
          <w:color w:val="000000"/>
          <w:lang w:eastAsia="ja-JP"/>
        </w:rPr>
        <w:t xml:space="preserve"> </w:t>
      </w:r>
      <w:r>
        <w:rPr>
          <w:rFonts w:ascii="Times New Roman" w:hAnsi="Times New Roman" w:cs="Times New Roman"/>
          <w:color w:val="000000"/>
          <w:lang w:eastAsia="ja-JP"/>
        </w:rPr>
        <w:t xml:space="preserve">The online search for </w:t>
      </w:r>
      <w:r w:rsidRPr="006B1679">
        <w:rPr>
          <w:rFonts w:ascii="Times New Roman" w:hAnsi="Times New Roman" w:cs="Times New Roman"/>
          <w:color w:val="000000"/>
          <w:lang w:eastAsia="ja-JP"/>
        </w:rPr>
        <w:t>extremely-high energy neutrinos</w:t>
      </w:r>
      <w:r>
        <w:rPr>
          <w:rFonts w:ascii="Times New Roman" w:hAnsi="Times New Roman" w:cs="Times New Roman"/>
          <w:color w:val="000000"/>
          <w:lang w:eastAsia="ja-JP"/>
        </w:rPr>
        <w:t xml:space="preserve"> allows IceCube to trigger follow-up observation by optical/gamma-ray telescopes. </w:t>
      </w:r>
      <w:r w:rsidRPr="00362880">
        <w:rPr>
          <w:rFonts w:ascii="Times New Roman" w:hAnsi="Times New Roman" w:cs="Times New Roman"/>
          <w:b/>
          <w:bCs/>
          <w:color w:val="000000"/>
          <w:lang w:eastAsia="ja-JP"/>
        </w:rPr>
        <w:t>A,Ishihara</w:t>
      </w:r>
      <w:r>
        <w:rPr>
          <w:rFonts w:ascii="Times New Roman" w:hAnsi="Times New Roman" w:cs="Times New Roman"/>
          <w:color w:val="000000"/>
          <w:lang w:eastAsia="ja-JP"/>
        </w:rPr>
        <w:t xml:space="preserve">  is now developing the suitable algorism and estimating the resultant sensitivity.</w:t>
      </w:r>
    </w:p>
    <w:p w:rsidR="00ED3414" w:rsidRPr="006B1679" w:rsidRDefault="00ED3414" w:rsidP="00B3658C">
      <w:pPr>
        <w:ind w:left="-180"/>
        <w:rPr>
          <w:rFonts w:ascii="Times New Roman" w:hAnsi="Times New Roman" w:cs="Times New Roman"/>
          <w:color w:val="000000"/>
          <w:lang w:eastAsia="ja-JP"/>
        </w:rPr>
      </w:pPr>
      <w:r w:rsidRPr="002D3C04">
        <w:rPr>
          <w:rFonts w:ascii="Times New Roman" w:hAnsi="Times New Roman" w:cs="Times New Roman"/>
          <w:b/>
          <w:bCs/>
          <w:color w:val="000000"/>
          <w:lang w:eastAsia="ja-JP"/>
        </w:rPr>
        <w:t>T. Kuwabara</w:t>
      </w:r>
      <w:r>
        <w:rPr>
          <w:rFonts w:ascii="Times New Roman" w:hAnsi="Times New Roman" w:cs="Times New Roman"/>
          <w:color w:val="000000"/>
          <w:lang w:eastAsia="ja-JP"/>
        </w:rPr>
        <w:t xml:space="preserve"> participates the effort to measure atmospheric neutrino fluxes. He also provides an interface to the SuperK collaboraion for unified analyses with their data.</w:t>
      </w:r>
    </w:p>
    <w:p w:rsidR="00ED3414" w:rsidRPr="006B1679" w:rsidRDefault="00ED3414" w:rsidP="00B3658C">
      <w:pPr>
        <w:ind w:left="-180"/>
        <w:rPr>
          <w:rFonts w:ascii="Times New Roman" w:hAnsi="Times New Roman" w:cs="Times New Roman"/>
          <w:color w:val="000000"/>
          <w:lang w:eastAsia="ja-JP"/>
        </w:rPr>
      </w:pPr>
      <w:r w:rsidRPr="006B1679">
        <w:rPr>
          <w:rFonts w:ascii="Times New Roman" w:hAnsi="Times New Roman" w:cs="Times New Roman"/>
          <w:color w:val="000000"/>
          <w:lang w:eastAsia="ja-JP"/>
        </w:rPr>
        <w:t xml:space="preserve">Our analysis efforts are mainly focused in search for extremely-high energy neutrinos. </w:t>
      </w:r>
      <w:r w:rsidRPr="006B1679">
        <w:rPr>
          <w:rFonts w:ascii="Times New Roman" w:hAnsi="Times New Roman" w:cs="Times New Roman"/>
          <w:b/>
          <w:bCs/>
          <w:color w:val="000000"/>
          <w:lang w:eastAsia="ja-JP"/>
        </w:rPr>
        <w:t>K.Mase</w:t>
      </w:r>
      <w:r w:rsidRPr="006B1679">
        <w:rPr>
          <w:rFonts w:ascii="Times New Roman" w:hAnsi="Times New Roman" w:cs="Times New Roman"/>
          <w:color w:val="000000"/>
          <w:lang w:eastAsia="ja-JP"/>
        </w:rPr>
        <w:t xml:space="preserve"> and the graduate student (</w:t>
      </w:r>
      <w:r w:rsidRPr="006B1679">
        <w:rPr>
          <w:rFonts w:ascii="Times New Roman" w:hAnsi="Times New Roman" w:cs="Times New Roman"/>
          <w:b/>
          <w:bCs/>
          <w:color w:val="000000"/>
          <w:lang w:eastAsia="ja-JP"/>
        </w:rPr>
        <w:t>K.Owaku</w:t>
      </w:r>
      <w:r w:rsidRPr="006B1679">
        <w:rPr>
          <w:rFonts w:ascii="Times New Roman" w:hAnsi="Times New Roman" w:cs="Times New Roman"/>
          <w:color w:val="000000"/>
          <w:lang w:eastAsia="ja-JP"/>
        </w:rPr>
        <w:t xml:space="preserve">) are interested in </w:t>
      </w:r>
      <w:r>
        <w:rPr>
          <w:rFonts w:ascii="Times New Roman" w:hAnsi="Times New Roman" w:cs="Times New Roman"/>
          <w:color w:val="000000"/>
          <w:lang w:eastAsia="ja-JP"/>
        </w:rPr>
        <w:t>improving the detection efficiency by making appropriate corrections for PMT saturation</w:t>
      </w:r>
      <w:r w:rsidRPr="006B1679">
        <w:rPr>
          <w:rFonts w:ascii="Times New Roman" w:hAnsi="Times New Roman" w:cs="Times New Roman"/>
          <w:color w:val="000000"/>
          <w:lang w:eastAsia="ja-JP"/>
        </w:rPr>
        <w:t xml:space="preserve">. </w:t>
      </w:r>
      <w:r>
        <w:rPr>
          <w:rFonts w:ascii="Times New Roman" w:hAnsi="Times New Roman" w:cs="Times New Roman"/>
          <w:color w:val="000000"/>
          <w:lang w:eastAsia="ja-JP"/>
        </w:rPr>
        <w:t xml:space="preserve"> </w:t>
      </w:r>
    </w:p>
    <w:p w:rsidR="00ED3414" w:rsidRPr="006B1679" w:rsidRDefault="00ED3414" w:rsidP="00B3658C">
      <w:pPr>
        <w:ind w:left="-180"/>
        <w:rPr>
          <w:rFonts w:ascii="Times New Roman" w:hAnsi="Times New Roman" w:cs="Times New Roman"/>
          <w:color w:val="000000"/>
          <w:lang w:eastAsia="ja-JP"/>
        </w:rPr>
      </w:pPr>
      <w:r w:rsidRPr="006B1679">
        <w:rPr>
          <w:rFonts w:ascii="Times New Roman" w:hAnsi="Times New Roman" w:cs="Times New Roman"/>
          <w:color w:val="000000"/>
          <w:lang w:eastAsia="ja-JP"/>
        </w:rPr>
        <w:t xml:space="preserve">Chiba’s capability for MC data production has been improved. We work on </w:t>
      </w:r>
      <w:r>
        <w:rPr>
          <w:rFonts w:ascii="Times New Roman" w:hAnsi="Times New Roman" w:cs="Times New Roman"/>
          <w:color w:val="000000"/>
          <w:lang w:eastAsia="ja-JP"/>
        </w:rPr>
        <w:t>ultra-</w:t>
      </w:r>
      <w:r w:rsidRPr="006B1679">
        <w:rPr>
          <w:rFonts w:ascii="Times New Roman" w:hAnsi="Times New Roman" w:cs="Times New Roman"/>
          <w:color w:val="000000"/>
          <w:lang w:eastAsia="ja-JP"/>
        </w:rPr>
        <w:t xml:space="preserve">high energy Corsika simulation and Juliet signal simulation. As network bandwidth from Japan to US is limited, we transfer data to Madison by shipping USB disks. </w:t>
      </w:r>
      <w:r w:rsidRPr="006B1679">
        <w:rPr>
          <w:rFonts w:ascii="Times New Roman" w:hAnsi="Times New Roman" w:cs="Times New Roman"/>
          <w:b/>
          <w:bCs/>
          <w:color w:val="000000"/>
          <w:lang w:eastAsia="ja-JP"/>
        </w:rPr>
        <w:t>K. Mase</w:t>
      </w:r>
      <w:r>
        <w:rPr>
          <w:rFonts w:ascii="Times New Roman" w:hAnsi="Times New Roman" w:cs="Times New Roman"/>
          <w:b/>
          <w:bCs/>
          <w:color w:val="000000"/>
          <w:lang w:eastAsia="ja-JP"/>
        </w:rPr>
        <w:t xml:space="preserve"> </w:t>
      </w:r>
      <w:r w:rsidRPr="006B1679">
        <w:rPr>
          <w:rFonts w:ascii="Times New Roman" w:hAnsi="Times New Roman" w:cs="Times New Roman"/>
          <w:color w:val="000000"/>
          <w:lang w:eastAsia="ja-JP"/>
        </w:rPr>
        <w:t xml:space="preserve"> maintain this service activity.</w:t>
      </w:r>
    </w:p>
    <w:p w:rsidR="00ED3414" w:rsidRPr="006B1679" w:rsidRDefault="00ED3414" w:rsidP="00B41D41">
      <w:pPr>
        <w:ind w:left="-540"/>
        <w:rPr>
          <w:rFonts w:ascii="Times New Roman" w:hAnsi="Times New Roman" w:cs="Times New Roman"/>
          <w:b/>
          <w:bCs/>
          <w:color w:val="000000"/>
        </w:rPr>
      </w:pPr>
    </w:p>
    <w:p w:rsidR="00ED3414" w:rsidRPr="006B1679" w:rsidRDefault="00ED3414" w:rsidP="00B3658C">
      <w:pPr>
        <w:tabs>
          <w:tab w:val="left" w:pos="1980"/>
        </w:tabs>
        <w:ind w:left="-180"/>
        <w:rPr>
          <w:rFonts w:ascii="Times New Roman" w:hAnsi="Times New Roman" w:cs="Times New Roman"/>
          <w:b/>
          <w:bCs/>
          <w:color w:val="000000"/>
        </w:rPr>
      </w:pPr>
      <w:r w:rsidRPr="006B1679">
        <w:rPr>
          <w:rFonts w:ascii="Times New Roman" w:hAnsi="Times New Roman" w:cs="Times New Roman"/>
          <w:b/>
          <w:bCs/>
          <w:color w:val="000000"/>
        </w:rPr>
        <w:t>Faculty:</w:t>
      </w:r>
    </w:p>
    <w:p w:rsidR="00ED3414" w:rsidRPr="00F16DBF" w:rsidRDefault="00ED3414" w:rsidP="00773F4A">
      <w:pPr>
        <w:tabs>
          <w:tab w:val="left" w:pos="180"/>
          <w:tab w:val="left" w:pos="1980"/>
        </w:tabs>
        <w:spacing w:after="120"/>
        <w:ind w:left="-180" w:right="-900" w:hanging="2520"/>
        <w:rPr>
          <w:rFonts w:ascii="Times New Roman" w:hAnsi="Times New Roman" w:cs="Times New Roman"/>
          <w:color w:val="000000"/>
          <w:lang w:eastAsia="ja-JP"/>
        </w:rPr>
      </w:pPr>
      <w:r w:rsidRPr="006B1679">
        <w:rPr>
          <w:rFonts w:ascii="Times New Roman" w:hAnsi="Times New Roman" w:cs="Times New Roman"/>
          <w:color w:val="000000"/>
        </w:rPr>
        <w:tab/>
        <w:t xml:space="preserve">Shigeru Yoshida </w:t>
      </w:r>
      <w:r w:rsidR="00773F4A">
        <w:rPr>
          <w:rFonts w:ascii="Times New Roman" w:hAnsi="Times New Roman" w:cs="Times New Roman"/>
          <w:color w:val="000000"/>
        </w:rPr>
        <w:t>–</w:t>
      </w:r>
      <w:r w:rsidRPr="006B1679">
        <w:rPr>
          <w:rFonts w:ascii="Times New Roman" w:hAnsi="Times New Roman" w:cs="Times New Roman"/>
          <w:color w:val="000000"/>
        </w:rPr>
        <w:t xml:space="preserve"> maintain</w:t>
      </w:r>
      <w:r w:rsidR="00773F4A">
        <w:rPr>
          <w:rFonts w:ascii="Times New Roman" w:hAnsi="Times New Roman" w:cs="Times New Roman"/>
          <w:color w:val="000000"/>
        </w:rPr>
        <w:t xml:space="preserve"> </w:t>
      </w:r>
      <w:r w:rsidRPr="006B1679">
        <w:rPr>
          <w:rFonts w:ascii="Times New Roman" w:hAnsi="Times New Roman" w:cs="Times New Roman"/>
          <w:color w:val="000000"/>
        </w:rPr>
        <w:t>Romeo and EHE simulations</w:t>
      </w:r>
      <w:r>
        <w:rPr>
          <w:rFonts w:ascii="Times New Roman" w:hAnsi="Times New Roman" w:cs="Times New Roman"/>
          <w:color w:val="000000"/>
          <w:lang w:eastAsia="ja-JP"/>
        </w:rPr>
        <w:t>, detector calibration</w:t>
      </w:r>
    </w:p>
    <w:p w:rsidR="00ED3414" w:rsidRDefault="00ED3414" w:rsidP="00773F4A">
      <w:pPr>
        <w:tabs>
          <w:tab w:val="left" w:pos="0"/>
        </w:tabs>
        <w:ind w:left="-180" w:hanging="2520"/>
        <w:rPr>
          <w:rFonts w:ascii="Times New Roman" w:hAnsi="Times New Roman" w:cs="Times New Roman"/>
          <w:b/>
          <w:bCs/>
          <w:color w:val="000000"/>
          <w:lang w:eastAsia="ja-JP"/>
        </w:rPr>
      </w:pPr>
      <w:r>
        <w:rPr>
          <w:rFonts w:ascii="Times New Roman" w:hAnsi="Times New Roman" w:cs="Times New Roman"/>
          <w:b/>
          <w:bCs/>
          <w:color w:val="000000"/>
        </w:rPr>
        <w:tab/>
      </w:r>
      <w:r w:rsidRPr="006B1679">
        <w:rPr>
          <w:color w:val="000000"/>
        </w:rPr>
        <w:t>Keiichi Mase</w:t>
      </w:r>
      <w:r w:rsidR="00773F4A">
        <w:rPr>
          <w:color w:val="000000"/>
          <w:lang w:eastAsia="ja-JP"/>
        </w:rPr>
        <w:t xml:space="preserve"> – </w:t>
      </w:r>
      <w:r w:rsidRPr="006B1679">
        <w:rPr>
          <w:color w:val="000000"/>
          <w:lang w:eastAsia="ja-JP"/>
        </w:rPr>
        <w:t>maintain Romeo and EHE simulation, MC/Data comparison for high-</w:t>
      </w:r>
      <w:r w:rsidRPr="006B1679">
        <w:rPr>
          <w:rFonts w:ascii="Times New Roman" w:hAnsi="Times New Roman" w:cs="Times New Roman"/>
          <w:color w:val="000000"/>
        </w:rPr>
        <w:t>energy events</w:t>
      </w:r>
      <w:r w:rsidRPr="006B1679">
        <w:rPr>
          <w:rFonts w:ascii="Times New Roman" w:hAnsi="Times New Roman" w:cs="Times New Roman"/>
          <w:color w:val="000000"/>
          <w:lang w:eastAsia="ja-JP"/>
        </w:rPr>
        <w:t>, flasher/Standard candle analysis for detector calibration</w:t>
      </w:r>
      <w:r w:rsidRPr="006B1679">
        <w:rPr>
          <w:rFonts w:ascii="Times New Roman" w:hAnsi="Times New Roman" w:cs="Times New Roman"/>
          <w:b/>
          <w:bCs/>
          <w:color w:val="000000"/>
        </w:rPr>
        <w:t xml:space="preserve"> </w:t>
      </w:r>
    </w:p>
    <w:p w:rsidR="00ED3414" w:rsidRPr="006B1679" w:rsidRDefault="00ED3414" w:rsidP="00F16DBF">
      <w:pPr>
        <w:tabs>
          <w:tab w:val="left" w:pos="0"/>
        </w:tabs>
        <w:ind w:left="-180" w:hanging="2520"/>
        <w:rPr>
          <w:rFonts w:ascii="Times New Roman" w:hAnsi="Times New Roman" w:cs="Times New Roman"/>
          <w:b/>
          <w:bCs/>
          <w:color w:val="000000"/>
        </w:rPr>
      </w:pPr>
      <w:r>
        <w:rPr>
          <w:rFonts w:ascii="Times New Roman" w:hAnsi="Times New Roman" w:cs="Times New Roman"/>
          <w:b/>
          <w:bCs/>
          <w:color w:val="000000"/>
          <w:lang w:eastAsia="ja-JP"/>
        </w:rPr>
        <w:t xml:space="preserve"> </w:t>
      </w:r>
      <w:r>
        <w:rPr>
          <w:rFonts w:ascii="Times New Roman" w:hAnsi="Times New Roman" w:cs="Times New Roman"/>
          <w:color w:val="0070C0"/>
          <w:lang w:eastAsia="ja-JP"/>
        </w:rPr>
        <w:t xml:space="preserve">                                          </w:t>
      </w:r>
      <w:r w:rsidRPr="006B1679">
        <w:rPr>
          <w:rFonts w:ascii="Times New Roman" w:hAnsi="Times New Roman" w:cs="Times New Roman"/>
          <w:b/>
          <w:bCs/>
          <w:color w:val="000000"/>
        </w:rPr>
        <w:t xml:space="preserve">Scientists and Post Docs: </w:t>
      </w:r>
    </w:p>
    <w:p w:rsidR="00ED3414" w:rsidRPr="006B1679" w:rsidRDefault="00ED3414" w:rsidP="00AD6886">
      <w:pPr>
        <w:tabs>
          <w:tab w:val="left" w:pos="180"/>
          <w:tab w:val="left" w:pos="1980"/>
        </w:tabs>
        <w:spacing w:after="120"/>
        <w:ind w:left="-180" w:right="-900" w:hanging="2520"/>
        <w:rPr>
          <w:rFonts w:ascii="Times New Roman" w:hAnsi="Times New Roman" w:cs="Times New Roman"/>
          <w:color w:val="000000"/>
          <w:lang w:eastAsia="ja-JP"/>
        </w:rPr>
      </w:pPr>
      <w:r w:rsidRPr="006B1679">
        <w:rPr>
          <w:rFonts w:cs="Times New Roman"/>
          <w:color w:val="000000"/>
        </w:rPr>
        <w:tab/>
      </w:r>
      <w:r>
        <w:rPr>
          <w:rFonts w:ascii="Times New Roman" w:hAnsi="Times New Roman" w:cs="Times New Roman"/>
          <w:color w:val="000000"/>
        </w:rPr>
        <w:t>Aya Ishihara –</w:t>
      </w:r>
      <w:r>
        <w:rPr>
          <w:rFonts w:ascii="Times New Roman" w:hAnsi="Times New Roman" w:cs="Times New Roman"/>
          <w:color w:val="000000"/>
          <w:lang w:eastAsia="ja-JP"/>
        </w:rPr>
        <w:t xml:space="preserve"> </w:t>
      </w:r>
      <w:r w:rsidRPr="006B1679">
        <w:rPr>
          <w:rFonts w:ascii="Times New Roman" w:hAnsi="Times New Roman" w:cs="Times New Roman"/>
          <w:color w:val="000000"/>
        </w:rPr>
        <w:t>Diffuse WG co-chair, maintain EHE simulation. MC/Data comparison fo</w:t>
      </w:r>
      <w:r>
        <w:rPr>
          <w:rFonts w:ascii="Times New Roman" w:hAnsi="Times New Roman" w:cs="Times New Roman"/>
          <w:color w:val="000000"/>
        </w:rPr>
        <w:t xml:space="preserve">r EHE-filtered </w:t>
      </w:r>
      <w:r>
        <w:rPr>
          <w:rFonts w:ascii="Times New Roman" w:hAnsi="Times New Roman" w:cs="Times New Roman"/>
          <w:color w:val="000000"/>
          <w:lang w:eastAsia="ja-JP"/>
        </w:rPr>
        <w:t>events</w:t>
      </w:r>
      <w:r w:rsidRPr="006B1679">
        <w:rPr>
          <w:rFonts w:ascii="Times New Roman" w:hAnsi="Times New Roman" w:cs="Times New Roman"/>
          <w:color w:val="000000"/>
        </w:rPr>
        <w:t>, maintain the reconstruction projects (Portia)</w:t>
      </w:r>
      <w:r>
        <w:rPr>
          <w:rFonts w:ascii="Times New Roman" w:hAnsi="Times New Roman" w:cs="Times New Roman"/>
          <w:color w:val="000000"/>
          <w:lang w:eastAsia="ja-JP"/>
        </w:rPr>
        <w:t>, and develop the suitable algorism for the online search of EHE neutrino signals.</w:t>
      </w:r>
    </w:p>
    <w:p w:rsidR="00ED3414" w:rsidRDefault="00ED3414" w:rsidP="00AD6886">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FF0000"/>
          <w:lang w:eastAsia="ja-JP"/>
        </w:rPr>
        <w:tab/>
      </w:r>
      <w:r>
        <w:rPr>
          <w:rFonts w:ascii="Times New Roman" w:hAnsi="Times New Roman" w:cs="Times New Roman"/>
          <w:color w:val="FF0000"/>
          <w:lang w:eastAsia="ja-JP"/>
        </w:rPr>
        <w:tab/>
      </w:r>
      <w:r>
        <w:rPr>
          <w:rFonts w:ascii="Times New Roman" w:hAnsi="Times New Roman" w:cs="Times New Roman"/>
          <w:color w:val="0070C0"/>
          <w:lang w:eastAsia="ja-JP"/>
        </w:rPr>
        <w:t>Analysis topics: IC86-II</w:t>
      </w:r>
      <w:r w:rsidRPr="001427CA">
        <w:rPr>
          <w:rFonts w:ascii="Times New Roman" w:hAnsi="Times New Roman" w:cs="Times New Roman"/>
          <w:color w:val="0070C0"/>
          <w:lang w:eastAsia="ja-JP"/>
        </w:rPr>
        <w:t xml:space="preserve"> EHE analysis</w:t>
      </w:r>
      <w:r>
        <w:rPr>
          <w:rFonts w:ascii="Times New Roman" w:hAnsi="Times New Roman" w:cs="Times New Roman"/>
          <w:color w:val="0070C0"/>
          <w:lang w:eastAsia="ja-JP"/>
        </w:rPr>
        <w:t xml:space="preserve"> </w:t>
      </w:r>
    </w:p>
    <w:p w:rsidR="00ED3414" w:rsidRDefault="00ED3414" w:rsidP="00AD6886">
      <w:pPr>
        <w:tabs>
          <w:tab w:val="left" w:pos="180"/>
          <w:tab w:val="left" w:pos="1980"/>
        </w:tabs>
        <w:spacing w:after="120"/>
        <w:ind w:left="-180" w:right="-900" w:hanging="2520"/>
        <w:rPr>
          <w:rFonts w:ascii="Times New Roman" w:hAnsi="Times New Roman" w:cs="Times New Roman"/>
          <w:color w:val="000000"/>
          <w:lang w:eastAsia="ja-JP"/>
        </w:rPr>
      </w:pPr>
      <w:r>
        <w:rPr>
          <w:rFonts w:ascii="Times New Roman" w:hAnsi="Times New Roman" w:cs="Times New Roman"/>
          <w:color w:val="0070C0"/>
          <w:lang w:eastAsia="ja-JP"/>
        </w:rPr>
        <w:lastRenderedPageBreak/>
        <w:t xml:space="preserve">                                          </w:t>
      </w:r>
      <w:r>
        <w:rPr>
          <w:color w:val="000000"/>
          <w:lang w:eastAsia="ja-JP"/>
        </w:rPr>
        <w:t xml:space="preserve">Romain Gaior </w:t>
      </w:r>
      <w:r>
        <w:rPr>
          <w:rFonts w:ascii="Times New Roman" w:hAnsi="Times New Roman" w:cs="Times New Roman"/>
          <w:color w:val="000000"/>
        </w:rPr>
        <w:t>–</w:t>
      </w:r>
      <w:r>
        <w:rPr>
          <w:rFonts w:ascii="Times New Roman" w:hAnsi="Times New Roman" w:cs="Times New Roman"/>
          <w:color w:val="000000"/>
          <w:lang w:eastAsia="ja-JP"/>
        </w:rPr>
        <w:t xml:space="preserve"> develop the quasi-online EHE signal selection pipeline for follow-up observation by oprical/gamma-ray telescoprs</w:t>
      </w:r>
    </w:p>
    <w:p w:rsidR="00ED3414" w:rsidRPr="001427CA" w:rsidRDefault="00ED3414" w:rsidP="00B3658C">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FF0000"/>
          <w:lang w:eastAsia="ja-JP"/>
        </w:rPr>
        <w:tab/>
      </w:r>
      <w:r>
        <w:rPr>
          <w:rFonts w:ascii="Times New Roman" w:hAnsi="Times New Roman" w:cs="Times New Roman"/>
          <w:color w:val="FF0000"/>
          <w:lang w:eastAsia="ja-JP"/>
        </w:rPr>
        <w:tab/>
      </w:r>
      <w:r>
        <w:rPr>
          <w:rFonts w:ascii="Times New Roman" w:hAnsi="Times New Roman" w:cs="Times New Roman"/>
          <w:color w:val="0070C0"/>
          <w:lang w:eastAsia="ja-JP"/>
        </w:rPr>
        <w:t xml:space="preserve">Analysis topics: IC59 </w:t>
      </w:r>
      <w:r w:rsidRPr="001427CA">
        <w:rPr>
          <w:rFonts w:ascii="Times New Roman" w:hAnsi="Times New Roman" w:cs="Times New Roman"/>
          <w:color w:val="0070C0"/>
          <w:lang w:eastAsia="ja-JP"/>
        </w:rPr>
        <w:t xml:space="preserve"> EHE analysis</w:t>
      </w:r>
      <w:r>
        <w:rPr>
          <w:rFonts w:ascii="Times New Roman" w:hAnsi="Times New Roman" w:cs="Times New Roman"/>
          <w:color w:val="0070C0"/>
          <w:lang w:eastAsia="ja-JP"/>
        </w:rPr>
        <w:t xml:space="preserve"> , IC79+86+86-II combined analysis</w:t>
      </w:r>
    </w:p>
    <w:p w:rsidR="00ED3414" w:rsidRDefault="00ED3414" w:rsidP="00B3658C">
      <w:pPr>
        <w:tabs>
          <w:tab w:val="left" w:pos="180"/>
          <w:tab w:val="left" w:pos="1980"/>
        </w:tabs>
        <w:spacing w:after="120"/>
        <w:ind w:left="-180" w:right="-900" w:hanging="2520"/>
        <w:rPr>
          <w:rFonts w:ascii="Times New Roman" w:hAnsi="Times New Roman" w:cs="Times New Roman"/>
          <w:color w:val="0070C0"/>
          <w:lang w:eastAsia="ja-JP"/>
        </w:rPr>
      </w:pPr>
      <w:r w:rsidRPr="006B1679">
        <w:rPr>
          <w:rFonts w:ascii="Times New Roman" w:hAnsi="Times New Roman" w:cs="Times New Roman"/>
          <w:color w:val="000000"/>
        </w:rPr>
        <w:tab/>
      </w:r>
      <w:r>
        <w:rPr>
          <w:rFonts w:ascii="Times New Roman" w:hAnsi="Times New Roman" w:cs="Times New Roman"/>
          <w:color w:val="000000"/>
          <w:lang w:eastAsia="ja-JP"/>
        </w:rPr>
        <w:t xml:space="preserve">Matthew Relich </w:t>
      </w:r>
      <w:r>
        <w:rPr>
          <w:rFonts w:ascii="Times New Roman" w:hAnsi="Times New Roman" w:cs="Times New Roman"/>
          <w:color w:val="000000"/>
        </w:rPr>
        <w:t>–</w:t>
      </w:r>
      <w:r>
        <w:rPr>
          <w:rFonts w:ascii="Times New Roman" w:hAnsi="Times New Roman" w:cs="Times New Roman"/>
          <w:color w:val="000000"/>
          <w:lang w:eastAsia="ja-JP"/>
        </w:rPr>
        <w:t xml:space="preserve"> ice/DOM calibrations with the standard candle and flasher data.</w:t>
      </w:r>
      <w:r w:rsidRPr="00AD6886">
        <w:rPr>
          <w:rFonts w:ascii="Times New Roman" w:hAnsi="Times New Roman" w:cs="Times New Roman"/>
          <w:color w:val="0070C0"/>
          <w:lang w:eastAsia="ja-JP"/>
        </w:rPr>
        <w:t xml:space="preserve"> </w:t>
      </w:r>
    </w:p>
    <w:p w:rsidR="00ED3414" w:rsidRDefault="00ED3414" w:rsidP="00F06C1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 xml:space="preserve">                                          </w:t>
      </w:r>
      <w:r>
        <w:rPr>
          <w:rFonts w:ascii="Times New Roman" w:hAnsi="Times New Roman" w:cs="Times New Roman"/>
          <w:color w:val="0070C0"/>
          <w:lang w:eastAsia="ja-JP"/>
        </w:rPr>
        <w:tab/>
        <w:t>Analysis topics: IC86 -IceTop -veto analysis</w:t>
      </w:r>
    </w:p>
    <w:p w:rsidR="00ED3414" w:rsidRDefault="00ED3414" w:rsidP="00920072">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 xml:space="preserve">                                          </w:t>
      </w:r>
      <w:r>
        <w:rPr>
          <w:rFonts w:ascii="Times New Roman" w:hAnsi="Times New Roman" w:cs="Times New Roman"/>
          <w:color w:val="000000"/>
          <w:lang w:eastAsia="ja-JP"/>
        </w:rPr>
        <w:t xml:space="preserve">Takao Kuwabara </w:t>
      </w:r>
      <w:r>
        <w:rPr>
          <w:rFonts w:ascii="Times New Roman" w:hAnsi="Times New Roman" w:cs="Times New Roman"/>
          <w:color w:val="000000"/>
        </w:rPr>
        <w:t>–</w:t>
      </w:r>
      <w:r>
        <w:rPr>
          <w:rFonts w:ascii="Times New Roman" w:hAnsi="Times New Roman" w:cs="Times New Roman"/>
          <w:color w:val="000000"/>
          <w:lang w:eastAsia="ja-JP"/>
        </w:rPr>
        <w:t xml:space="preserve"> Atomospheric </w:t>
      </w:r>
      <w:r w:rsidRPr="001B4B72">
        <w:rPr>
          <w:rFonts w:ascii="Symbol" w:hAnsi="Symbol" w:cs="Symbol"/>
          <w:color w:val="000000"/>
          <w:lang w:eastAsia="ja-JP"/>
        </w:rPr>
        <w:t></w:t>
      </w:r>
      <w:r>
        <w:rPr>
          <w:rFonts w:ascii="Times New Roman" w:hAnsi="Times New Roman" w:cs="Times New Roman"/>
          <w:color w:val="000000"/>
          <w:lang w:eastAsia="ja-JP"/>
        </w:rPr>
        <w:t xml:space="preserve"> flux analysis</w:t>
      </w:r>
    </w:p>
    <w:p w:rsidR="00ED3414" w:rsidRDefault="00ED3414" w:rsidP="00F06C1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0070C0"/>
          <w:lang w:eastAsia="ja-JP"/>
        </w:rPr>
        <w:t xml:space="preserve">                                          </w:t>
      </w:r>
      <w:r>
        <w:rPr>
          <w:rFonts w:ascii="Times New Roman" w:hAnsi="Times New Roman" w:cs="Times New Roman"/>
          <w:color w:val="0070C0"/>
          <w:lang w:eastAsia="ja-JP"/>
        </w:rPr>
        <w:tab/>
        <w:t>Analysis topics: Atmospheric</w:t>
      </w:r>
      <w:r w:rsidRPr="00F06C11">
        <w:rPr>
          <w:rFonts w:ascii="Symbol" w:hAnsi="Symbol" w:cs="Symbol"/>
          <w:color w:val="0070C0"/>
          <w:lang w:eastAsia="ja-JP"/>
        </w:rPr>
        <w:t></w:t>
      </w:r>
      <w:r w:rsidRPr="00F06C11">
        <w:rPr>
          <w:rFonts w:ascii="Symbol" w:hAnsi="Symbol" w:cs="Symbol"/>
          <w:color w:val="0070C0"/>
          <w:lang w:eastAsia="ja-JP"/>
        </w:rPr>
        <w:t></w:t>
      </w:r>
      <w:r>
        <w:rPr>
          <w:rFonts w:ascii="Times New Roman" w:hAnsi="Times New Roman" w:cs="Times New Roman"/>
          <w:color w:val="0070C0"/>
          <w:lang w:eastAsia="ja-JP"/>
        </w:rPr>
        <w:t xml:space="preserve"> analysis with SK</w:t>
      </w:r>
    </w:p>
    <w:p w:rsidR="00ED3414" w:rsidRPr="006B1679" w:rsidRDefault="00ED3414" w:rsidP="00F06C11">
      <w:pPr>
        <w:tabs>
          <w:tab w:val="left" w:pos="180"/>
          <w:tab w:val="left" w:pos="1980"/>
        </w:tabs>
        <w:spacing w:after="120"/>
        <w:ind w:left="-180" w:right="-900" w:hanging="2520"/>
        <w:rPr>
          <w:rFonts w:ascii="Times New Roman" w:hAnsi="Times New Roman" w:cs="Times New Roman"/>
          <w:b/>
          <w:bCs/>
          <w:color w:val="000000"/>
        </w:rPr>
      </w:pPr>
      <w:r>
        <w:rPr>
          <w:rFonts w:ascii="Times New Roman" w:hAnsi="Times New Roman" w:cs="Times New Roman"/>
          <w:color w:val="0070C0"/>
          <w:lang w:eastAsia="ja-JP"/>
        </w:rPr>
        <w:t xml:space="preserve">                       </w:t>
      </w:r>
      <w:r>
        <w:rPr>
          <w:rFonts w:ascii="Times New Roman" w:hAnsi="Times New Roman" w:cs="Times New Roman"/>
          <w:b/>
          <w:bCs/>
          <w:color w:val="000000"/>
        </w:rPr>
        <w:tab/>
        <w:t xml:space="preserve">Ph.D. </w:t>
      </w:r>
      <w:r w:rsidRPr="006B1679">
        <w:rPr>
          <w:rFonts w:ascii="Times New Roman" w:hAnsi="Times New Roman" w:cs="Times New Roman"/>
          <w:b/>
          <w:bCs/>
          <w:color w:val="000000"/>
        </w:rPr>
        <w:t>Students:</w:t>
      </w:r>
    </w:p>
    <w:p w:rsidR="00ED3414" w:rsidRPr="006B1679" w:rsidRDefault="00ED3414" w:rsidP="00773F4A">
      <w:pPr>
        <w:tabs>
          <w:tab w:val="left" w:pos="180"/>
          <w:tab w:val="left" w:pos="1980"/>
        </w:tabs>
        <w:spacing w:after="120"/>
        <w:ind w:left="-180" w:right="-900" w:hanging="2520"/>
        <w:rPr>
          <w:rFonts w:ascii="Times New Roman" w:hAnsi="Times New Roman" w:cs="Times New Roman"/>
          <w:color w:val="000000"/>
          <w:lang w:eastAsia="ja-JP"/>
        </w:rPr>
      </w:pPr>
      <w:r w:rsidRPr="006B1679">
        <w:rPr>
          <w:rFonts w:ascii="Times New Roman" w:hAnsi="Times New Roman" w:cs="Times New Roman"/>
          <w:color w:val="000000"/>
        </w:rPr>
        <w:tab/>
      </w:r>
      <w:r w:rsidRPr="006B1679">
        <w:rPr>
          <w:rFonts w:ascii="Times New Roman" w:hAnsi="Times New Roman" w:cs="Times New Roman"/>
          <w:color w:val="000000"/>
          <w:lang w:eastAsia="ja-JP"/>
        </w:rPr>
        <w:t xml:space="preserve">Kohei Owaku </w:t>
      </w:r>
      <w:r w:rsidR="00773F4A">
        <w:rPr>
          <w:rFonts w:ascii="Times New Roman" w:hAnsi="Times New Roman" w:cs="Times New Roman"/>
          <w:color w:val="000000"/>
          <w:lang w:eastAsia="ja-JP"/>
        </w:rPr>
        <w:t>–</w:t>
      </w:r>
      <w:r w:rsidRPr="006B1679">
        <w:rPr>
          <w:rFonts w:ascii="Times New Roman" w:hAnsi="Times New Roman" w:cs="Times New Roman"/>
          <w:color w:val="000000"/>
          <w:lang w:eastAsia="ja-JP"/>
        </w:rPr>
        <w:t xml:space="preserve"> Operation</w:t>
      </w:r>
      <w:r w:rsidR="00773F4A">
        <w:rPr>
          <w:rFonts w:ascii="Times New Roman" w:hAnsi="Times New Roman" w:cs="Times New Roman"/>
          <w:color w:val="000000"/>
          <w:lang w:eastAsia="ja-JP"/>
        </w:rPr>
        <w:t xml:space="preserve"> </w:t>
      </w:r>
      <w:r w:rsidRPr="006B1679">
        <w:rPr>
          <w:rFonts w:ascii="Times New Roman" w:hAnsi="Times New Roman" w:cs="Times New Roman"/>
          <w:color w:val="000000"/>
          <w:lang w:eastAsia="ja-JP"/>
        </w:rPr>
        <w:t>monitoring, the EHE event reconstruction</w:t>
      </w:r>
    </w:p>
    <w:p w:rsidR="00ED3414" w:rsidRPr="00F06C11" w:rsidRDefault="00ED3414" w:rsidP="00F06C11">
      <w:pPr>
        <w:tabs>
          <w:tab w:val="left" w:pos="180"/>
          <w:tab w:val="left" w:pos="1980"/>
        </w:tabs>
        <w:spacing w:after="120"/>
        <w:ind w:left="-180" w:right="-900" w:hanging="2520"/>
        <w:rPr>
          <w:rFonts w:ascii="Times New Roman" w:hAnsi="Times New Roman" w:cs="Times New Roman"/>
          <w:color w:val="0070C0"/>
          <w:lang w:eastAsia="ja-JP"/>
        </w:rPr>
      </w:pPr>
      <w:r>
        <w:rPr>
          <w:rFonts w:ascii="Times New Roman" w:hAnsi="Times New Roman" w:cs="Times New Roman"/>
          <w:color w:val="FF0000"/>
          <w:lang w:eastAsia="ja-JP"/>
        </w:rPr>
        <w:tab/>
      </w:r>
      <w:r>
        <w:rPr>
          <w:rFonts w:ascii="Times New Roman" w:hAnsi="Times New Roman" w:cs="Times New Roman"/>
          <w:color w:val="FF0000"/>
          <w:lang w:eastAsia="ja-JP"/>
        </w:rPr>
        <w:tab/>
      </w:r>
      <w:r w:rsidRPr="001427CA">
        <w:rPr>
          <w:rFonts w:ascii="Times New Roman" w:hAnsi="Times New Roman" w:cs="Times New Roman"/>
          <w:color w:val="0070C0"/>
          <w:lang w:eastAsia="ja-JP"/>
        </w:rPr>
        <w:t>T</w:t>
      </w:r>
      <w:r>
        <w:rPr>
          <w:rFonts w:ascii="Times New Roman" w:hAnsi="Times New Roman" w:cs="Times New Roman"/>
          <w:color w:val="0070C0"/>
          <w:lang w:eastAsia="ja-JP"/>
        </w:rPr>
        <w:t>hesis/Analysis topics: IC86</w:t>
      </w:r>
      <w:r w:rsidRPr="001427CA">
        <w:rPr>
          <w:rFonts w:ascii="Times New Roman" w:hAnsi="Times New Roman" w:cs="Times New Roman"/>
          <w:color w:val="0070C0"/>
          <w:lang w:eastAsia="ja-JP"/>
        </w:rPr>
        <w:t xml:space="preserve"> EHE ana</w:t>
      </w:r>
      <w:r>
        <w:rPr>
          <w:rFonts w:ascii="Times New Roman" w:hAnsi="Times New Roman" w:cs="Times New Roman"/>
          <w:color w:val="0070C0"/>
          <w:lang w:eastAsia="ja-JP"/>
        </w:rPr>
        <w:t>l</w:t>
      </w:r>
      <w:r w:rsidRPr="001427CA">
        <w:rPr>
          <w:rFonts w:ascii="Times New Roman" w:hAnsi="Times New Roman" w:cs="Times New Roman"/>
          <w:color w:val="0070C0"/>
          <w:lang w:eastAsia="ja-JP"/>
        </w:rPr>
        <w:t>ysis including impr</w:t>
      </w:r>
      <w:bookmarkStart w:id="0" w:name="_GoBack"/>
      <w:bookmarkEnd w:id="0"/>
      <w:r w:rsidRPr="001427CA">
        <w:rPr>
          <w:rFonts w:ascii="Times New Roman" w:hAnsi="Times New Roman" w:cs="Times New Roman"/>
          <w:color w:val="0070C0"/>
          <w:lang w:eastAsia="ja-JP"/>
        </w:rPr>
        <w:t>ovements of the detector saturation</w:t>
      </w:r>
    </w:p>
    <w:sectPr w:rsidR="00ED3414" w:rsidRPr="00F06C11" w:rsidSect="00B3658C">
      <w:headerReference w:type="default" r:id="rId6"/>
      <w:footerReference w:type="default" r:id="rId7"/>
      <w:pgSz w:w="12240" w:h="15840"/>
      <w:pgMar w:top="1440" w:right="1440" w:bottom="1440" w:left="1440" w:header="720" w:footer="4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8AD" w:rsidRDefault="000278AD">
      <w:pPr>
        <w:rPr>
          <w:rFonts w:cs="Times New Roman"/>
        </w:rPr>
      </w:pPr>
      <w:r>
        <w:rPr>
          <w:rFonts w:cs="Times New Roman"/>
        </w:rPr>
        <w:separator/>
      </w:r>
    </w:p>
  </w:endnote>
  <w:endnote w:type="continuationSeparator" w:id="0">
    <w:p w:rsidR="000278AD" w:rsidRDefault="000278A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14" w:rsidRDefault="00ED3414" w:rsidP="00B17069">
    <w:pPr>
      <w:pStyle w:val="Footer"/>
      <w:jc w:val="center"/>
      <w:rPr>
        <w:rFonts w:cs="Times New Roman"/>
      </w:rPr>
    </w:pPr>
    <w:r>
      <w:t xml:space="preserve">Page </w:t>
    </w:r>
    <w:fldSimple w:instr=" PAGE ">
      <w:r w:rsidR="00E865C1">
        <w:rPr>
          <w:noProof/>
        </w:rPr>
        <w:t>1</w:t>
      </w:r>
    </w:fldSimple>
    <w:r>
      <w:t xml:space="preserve"> of </w:t>
    </w:r>
    <w:fldSimple w:instr=" NUMPAGES ">
      <w:r w:rsidR="00E865C1">
        <w:rPr>
          <w:noProof/>
        </w:rPr>
        <w:t>3</w:t>
      </w:r>
    </w:fldSimple>
  </w:p>
  <w:p w:rsidR="00ED3414" w:rsidRDefault="00A17B3A" w:rsidP="006B7D62">
    <w:pPr>
      <w:pStyle w:val="Footer"/>
      <w:rPr>
        <w:rFonts w:cs="Times New Roman"/>
      </w:rPr>
    </w:pPr>
    <w:fldSimple w:instr=" FILENAME ">
      <w:r w:rsidR="00920072">
        <w:rPr>
          <w:noProof/>
        </w:rPr>
        <w:t>Chiba_MoU_SOW_2014.0221.docx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8AD" w:rsidRDefault="000278AD">
      <w:pPr>
        <w:rPr>
          <w:rFonts w:cs="Times New Roman"/>
        </w:rPr>
      </w:pPr>
      <w:r>
        <w:rPr>
          <w:rFonts w:cs="Times New Roman"/>
        </w:rPr>
        <w:separator/>
      </w:r>
    </w:p>
  </w:footnote>
  <w:footnote w:type="continuationSeparator" w:id="0">
    <w:p w:rsidR="000278AD" w:rsidRDefault="000278A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14" w:rsidRDefault="00ED3414" w:rsidP="00781E55">
    <w:pPr>
      <w:pStyle w:val="Header"/>
      <w:jc w:val="right"/>
    </w:pPr>
    <w:r>
      <w:t xml:space="preserve">Last updated: </w:t>
    </w:r>
    <w:r w:rsidR="00781E55">
      <w:t>February 21,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7DF"/>
    <w:rsid w:val="000278AD"/>
    <w:rsid w:val="0007006C"/>
    <w:rsid w:val="00074000"/>
    <w:rsid w:val="00083A9F"/>
    <w:rsid w:val="00091AD2"/>
    <w:rsid w:val="000D0E97"/>
    <w:rsid w:val="000D3896"/>
    <w:rsid w:val="00101972"/>
    <w:rsid w:val="00106BE6"/>
    <w:rsid w:val="001427CA"/>
    <w:rsid w:val="0015555B"/>
    <w:rsid w:val="001877D8"/>
    <w:rsid w:val="00197234"/>
    <w:rsid w:val="001B4B72"/>
    <w:rsid w:val="001B5AE6"/>
    <w:rsid w:val="001C1E3E"/>
    <w:rsid w:val="001D48E2"/>
    <w:rsid w:val="001F04D2"/>
    <w:rsid w:val="001F3B3E"/>
    <w:rsid w:val="00212694"/>
    <w:rsid w:val="00230699"/>
    <w:rsid w:val="00246536"/>
    <w:rsid w:val="0029196C"/>
    <w:rsid w:val="002B0192"/>
    <w:rsid w:val="002B6C40"/>
    <w:rsid w:val="002C3568"/>
    <w:rsid w:val="002D3C04"/>
    <w:rsid w:val="002D3D89"/>
    <w:rsid w:val="002E6B9F"/>
    <w:rsid w:val="002F68F3"/>
    <w:rsid w:val="002F6B2D"/>
    <w:rsid w:val="00335A6D"/>
    <w:rsid w:val="00337B5F"/>
    <w:rsid w:val="00362880"/>
    <w:rsid w:val="00372303"/>
    <w:rsid w:val="00382188"/>
    <w:rsid w:val="003F22BC"/>
    <w:rsid w:val="00461288"/>
    <w:rsid w:val="00476174"/>
    <w:rsid w:val="004E3904"/>
    <w:rsid w:val="004F2B15"/>
    <w:rsid w:val="004F74E1"/>
    <w:rsid w:val="00516FCC"/>
    <w:rsid w:val="0052342A"/>
    <w:rsid w:val="0055001B"/>
    <w:rsid w:val="005732B4"/>
    <w:rsid w:val="0059726A"/>
    <w:rsid w:val="005A0AE3"/>
    <w:rsid w:val="005A1138"/>
    <w:rsid w:val="005B5FC3"/>
    <w:rsid w:val="005E3A66"/>
    <w:rsid w:val="005F45AC"/>
    <w:rsid w:val="00644395"/>
    <w:rsid w:val="006457E9"/>
    <w:rsid w:val="00646C77"/>
    <w:rsid w:val="00696A7C"/>
    <w:rsid w:val="006B1679"/>
    <w:rsid w:val="006B7D62"/>
    <w:rsid w:val="006C7B28"/>
    <w:rsid w:val="006D021B"/>
    <w:rsid w:val="00721C8B"/>
    <w:rsid w:val="00773F4A"/>
    <w:rsid w:val="00781E55"/>
    <w:rsid w:val="00796919"/>
    <w:rsid w:val="007A4071"/>
    <w:rsid w:val="007B54DB"/>
    <w:rsid w:val="007C0E8A"/>
    <w:rsid w:val="007F73AA"/>
    <w:rsid w:val="00807583"/>
    <w:rsid w:val="00810F86"/>
    <w:rsid w:val="008227DF"/>
    <w:rsid w:val="00823CA7"/>
    <w:rsid w:val="008274A1"/>
    <w:rsid w:val="008330FC"/>
    <w:rsid w:val="008472EB"/>
    <w:rsid w:val="008542AC"/>
    <w:rsid w:val="008A0A7D"/>
    <w:rsid w:val="00905EBF"/>
    <w:rsid w:val="00905FAE"/>
    <w:rsid w:val="00920072"/>
    <w:rsid w:val="009647D4"/>
    <w:rsid w:val="00981B3A"/>
    <w:rsid w:val="0099348D"/>
    <w:rsid w:val="009B4133"/>
    <w:rsid w:val="009B70A1"/>
    <w:rsid w:val="009C30F7"/>
    <w:rsid w:val="009D1B6A"/>
    <w:rsid w:val="00A07BA9"/>
    <w:rsid w:val="00A17B3A"/>
    <w:rsid w:val="00A306C3"/>
    <w:rsid w:val="00A359D9"/>
    <w:rsid w:val="00A408CD"/>
    <w:rsid w:val="00A571DC"/>
    <w:rsid w:val="00A7589B"/>
    <w:rsid w:val="00A75EEC"/>
    <w:rsid w:val="00A8615C"/>
    <w:rsid w:val="00AB7DDF"/>
    <w:rsid w:val="00AD6886"/>
    <w:rsid w:val="00AD6AAF"/>
    <w:rsid w:val="00AE0C60"/>
    <w:rsid w:val="00AE2061"/>
    <w:rsid w:val="00AF055D"/>
    <w:rsid w:val="00AF4A0A"/>
    <w:rsid w:val="00AF6170"/>
    <w:rsid w:val="00B01170"/>
    <w:rsid w:val="00B14782"/>
    <w:rsid w:val="00B17069"/>
    <w:rsid w:val="00B17DF8"/>
    <w:rsid w:val="00B27980"/>
    <w:rsid w:val="00B30F9E"/>
    <w:rsid w:val="00B3658C"/>
    <w:rsid w:val="00B41D41"/>
    <w:rsid w:val="00B655B8"/>
    <w:rsid w:val="00B65B8D"/>
    <w:rsid w:val="00B664E9"/>
    <w:rsid w:val="00BB3B1D"/>
    <w:rsid w:val="00BC0F7B"/>
    <w:rsid w:val="00BC218D"/>
    <w:rsid w:val="00BC7EAC"/>
    <w:rsid w:val="00C04434"/>
    <w:rsid w:val="00C40CCC"/>
    <w:rsid w:val="00CA29EC"/>
    <w:rsid w:val="00CB0408"/>
    <w:rsid w:val="00CE2900"/>
    <w:rsid w:val="00CE57EE"/>
    <w:rsid w:val="00CF1A87"/>
    <w:rsid w:val="00D34587"/>
    <w:rsid w:val="00D4546D"/>
    <w:rsid w:val="00D51A93"/>
    <w:rsid w:val="00D714F1"/>
    <w:rsid w:val="00D71B4B"/>
    <w:rsid w:val="00D912C2"/>
    <w:rsid w:val="00DE2552"/>
    <w:rsid w:val="00E3544F"/>
    <w:rsid w:val="00E56483"/>
    <w:rsid w:val="00E7511B"/>
    <w:rsid w:val="00E75EF3"/>
    <w:rsid w:val="00E84270"/>
    <w:rsid w:val="00E865C1"/>
    <w:rsid w:val="00ED3414"/>
    <w:rsid w:val="00EE3E62"/>
    <w:rsid w:val="00F01E73"/>
    <w:rsid w:val="00F06C11"/>
    <w:rsid w:val="00F16DBF"/>
    <w:rsid w:val="00F62B1F"/>
    <w:rsid w:val="00FB2547"/>
    <w:rsid w:val="00FD4B55"/>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DF"/>
    <w:pPr>
      <w:spacing w:after="200"/>
    </w:pPr>
    <w:rPr>
      <w:rFonts w:ascii="Cambria" w:hAnsi="Cambria" w:cs="Cambria"/>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05EBF"/>
    <w:rPr>
      <w:sz w:val="20"/>
      <w:szCs w:val="20"/>
    </w:rPr>
  </w:style>
  <w:style w:type="character" w:customStyle="1" w:styleId="FootnoteTextChar">
    <w:name w:val="Footnote Text Char"/>
    <w:basedOn w:val="DefaultParagraphFont"/>
    <w:link w:val="FootnoteText"/>
    <w:uiPriority w:val="99"/>
    <w:semiHidden/>
    <w:locked/>
    <w:rsid w:val="00E84270"/>
    <w:rPr>
      <w:rFonts w:ascii="Cambria" w:hAnsi="Cambria" w:cs="Cambria"/>
      <w:kern w:val="0"/>
      <w:sz w:val="24"/>
      <w:szCs w:val="24"/>
      <w:lang w:eastAsia="en-US"/>
    </w:rPr>
  </w:style>
  <w:style w:type="paragraph" w:styleId="Header">
    <w:name w:val="header"/>
    <w:basedOn w:val="Normal"/>
    <w:link w:val="HeaderChar"/>
    <w:uiPriority w:val="99"/>
    <w:rsid w:val="00B01170"/>
    <w:pPr>
      <w:tabs>
        <w:tab w:val="center" w:pos="4320"/>
        <w:tab w:val="right" w:pos="8640"/>
      </w:tabs>
    </w:pPr>
  </w:style>
  <w:style w:type="character" w:customStyle="1" w:styleId="HeaderChar">
    <w:name w:val="Header Char"/>
    <w:basedOn w:val="DefaultParagraphFont"/>
    <w:link w:val="Header"/>
    <w:uiPriority w:val="99"/>
    <w:semiHidden/>
    <w:locked/>
    <w:rsid w:val="00E84270"/>
    <w:rPr>
      <w:rFonts w:ascii="Cambria" w:hAnsi="Cambria" w:cs="Cambria"/>
      <w:kern w:val="0"/>
      <w:sz w:val="24"/>
      <w:szCs w:val="24"/>
      <w:lang w:eastAsia="en-US"/>
    </w:rPr>
  </w:style>
  <w:style w:type="paragraph" w:styleId="Footer">
    <w:name w:val="footer"/>
    <w:basedOn w:val="Normal"/>
    <w:link w:val="FooterChar"/>
    <w:uiPriority w:val="99"/>
    <w:rsid w:val="00B01170"/>
    <w:pPr>
      <w:tabs>
        <w:tab w:val="center" w:pos="4320"/>
        <w:tab w:val="right" w:pos="8640"/>
      </w:tabs>
    </w:pPr>
  </w:style>
  <w:style w:type="character" w:customStyle="1" w:styleId="FooterChar">
    <w:name w:val="Footer Char"/>
    <w:basedOn w:val="DefaultParagraphFont"/>
    <w:link w:val="Footer"/>
    <w:uiPriority w:val="99"/>
    <w:semiHidden/>
    <w:locked/>
    <w:rsid w:val="00E84270"/>
    <w:rPr>
      <w:rFonts w:ascii="Cambria" w:hAnsi="Cambria" w:cs="Cambria"/>
      <w:kern w:val="0"/>
      <w:sz w:val="24"/>
      <w:szCs w:val="24"/>
      <w:lang w:eastAsia="en-US"/>
    </w:rPr>
  </w:style>
  <w:style w:type="paragraph" w:styleId="HTMLPreformatted">
    <w:name w:val="HTML Preformatted"/>
    <w:basedOn w:val="Normal"/>
    <w:link w:val="HTMLPreformattedChar"/>
    <w:uiPriority w:val="99"/>
    <w:semiHidden/>
    <w:unhideWhenUsed/>
    <w:rsid w:val="0055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55001B"/>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640160331">
      <w:bodyDiv w:val="1"/>
      <w:marLeft w:val="0"/>
      <w:marRight w:val="0"/>
      <w:marTop w:val="0"/>
      <w:marBottom w:val="0"/>
      <w:divBdr>
        <w:top w:val="none" w:sz="0" w:space="0" w:color="auto"/>
        <w:left w:val="none" w:sz="0" w:space="0" w:color="auto"/>
        <w:bottom w:val="none" w:sz="0" w:space="0" w:color="auto"/>
        <w:right w:val="none" w:sz="0" w:space="0" w:color="auto"/>
      </w:divBdr>
    </w:div>
    <w:div w:id="184354644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Chiba University</vt:lpstr>
    </vt:vector>
  </TitlesOfParts>
  <Company>Unversity of Delaware</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Chiba University</dc:title>
  <dc:subject/>
  <dc:creator>catherine</dc:creator>
  <cp:keywords/>
  <dc:description/>
  <cp:lastModifiedBy>catherine</cp:lastModifiedBy>
  <cp:revision>37</cp:revision>
  <cp:lastPrinted>2011-04-26T14:56:00Z</cp:lastPrinted>
  <dcterms:created xsi:type="dcterms:W3CDTF">2013-10-03T10:20:00Z</dcterms:created>
  <dcterms:modified xsi:type="dcterms:W3CDTF">2014-02-25T17:41:00Z</dcterms:modified>
</cp:coreProperties>
</file>